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987" w:rsidRDefault="00F56987" w:rsidP="00F56987">
      <w:pPr>
        <w:pStyle w:val="a5"/>
      </w:pPr>
      <w:bookmarkStart w:id="0" w:name="_Toc117490473"/>
      <w:r>
        <w:t>Стратегик режалаштириш ва унинг бошкарувдаги роли.</w:t>
      </w:r>
      <w:bookmarkEnd w:id="0"/>
    </w:p>
    <w:p w:rsidR="00F56987" w:rsidRDefault="00F56987" w:rsidP="00F56987">
      <w:pPr>
        <w:pStyle w:val="a3"/>
        <w:ind w:firstLine="720"/>
        <w:jc w:val="center"/>
        <w:rPr>
          <w:b/>
        </w:rPr>
      </w:pPr>
    </w:p>
    <w:p w:rsidR="00F56987" w:rsidRDefault="00F56987" w:rsidP="00F56987">
      <w:pPr>
        <w:pStyle w:val="a3"/>
        <w:ind w:firstLine="720"/>
        <w:rPr>
          <w:b/>
          <w:i/>
        </w:rPr>
      </w:pPr>
      <w:r>
        <w:rPr>
          <w:b/>
          <w:i/>
        </w:rPr>
        <w:t>Таянч иборалар:</w:t>
      </w:r>
    </w:p>
    <w:p w:rsidR="00F56987" w:rsidRDefault="00F56987" w:rsidP="00F56987">
      <w:pPr>
        <w:pStyle w:val="a3"/>
        <w:numPr>
          <w:ilvl w:val="0"/>
          <w:numId w:val="1"/>
        </w:numPr>
      </w:pPr>
      <w:r>
        <w:t>Стратегия</w:t>
      </w:r>
    </w:p>
    <w:p w:rsidR="00F56987" w:rsidRDefault="00F56987" w:rsidP="00F56987">
      <w:pPr>
        <w:pStyle w:val="a3"/>
        <w:numPr>
          <w:ilvl w:val="0"/>
          <w:numId w:val="1"/>
        </w:numPr>
      </w:pPr>
      <w:r>
        <w:t>Стратегик режалаштириш.</w:t>
      </w:r>
    </w:p>
    <w:p w:rsidR="00F56987" w:rsidRDefault="00F56987" w:rsidP="00F56987">
      <w:pPr>
        <w:pStyle w:val="a3"/>
        <w:numPr>
          <w:ilvl w:val="0"/>
          <w:numId w:val="1"/>
        </w:numPr>
      </w:pPr>
      <w:r>
        <w:t>Стратегик режалаштириш жараёни.</w:t>
      </w:r>
    </w:p>
    <w:p w:rsidR="00F56987" w:rsidRDefault="00F56987" w:rsidP="00F56987">
      <w:pPr>
        <w:pStyle w:val="a3"/>
        <w:numPr>
          <w:ilvl w:val="0"/>
          <w:numId w:val="1"/>
        </w:numPr>
      </w:pPr>
      <w:r>
        <w:t>Миссия.</w:t>
      </w:r>
    </w:p>
    <w:p w:rsidR="00F56987" w:rsidRDefault="00F56987" w:rsidP="00F56987">
      <w:pPr>
        <w:pStyle w:val="a3"/>
        <w:numPr>
          <w:ilvl w:val="0"/>
          <w:numId w:val="1"/>
        </w:numPr>
      </w:pPr>
      <w:r>
        <w:t>Максадлар.</w:t>
      </w:r>
    </w:p>
    <w:p w:rsidR="00F56987" w:rsidRDefault="00F56987" w:rsidP="00F56987">
      <w:pPr>
        <w:pStyle w:val="a3"/>
        <w:numPr>
          <w:ilvl w:val="0"/>
          <w:numId w:val="1"/>
        </w:numPr>
      </w:pPr>
      <w:r>
        <w:t>Иктисодий омиллар</w:t>
      </w:r>
    </w:p>
    <w:p w:rsidR="00F56987" w:rsidRDefault="00F56987" w:rsidP="00F56987">
      <w:pPr>
        <w:pStyle w:val="a3"/>
        <w:numPr>
          <w:ilvl w:val="0"/>
          <w:numId w:val="1"/>
        </w:numPr>
      </w:pPr>
      <w:r>
        <w:t>Сиёсий омиллар</w:t>
      </w:r>
    </w:p>
    <w:p w:rsidR="00F56987" w:rsidRDefault="00F56987" w:rsidP="00F56987">
      <w:pPr>
        <w:pStyle w:val="a3"/>
        <w:numPr>
          <w:ilvl w:val="0"/>
          <w:numId w:val="1"/>
        </w:numPr>
      </w:pPr>
      <w:r>
        <w:t>Бозор омиллари</w:t>
      </w:r>
    </w:p>
    <w:p w:rsidR="00F56987" w:rsidRDefault="00F56987" w:rsidP="00F56987">
      <w:pPr>
        <w:pStyle w:val="a3"/>
        <w:numPr>
          <w:ilvl w:val="0"/>
          <w:numId w:val="1"/>
        </w:numPr>
      </w:pPr>
      <w:r>
        <w:t>Технологик омиллар</w:t>
      </w:r>
    </w:p>
    <w:p w:rsidR="00F56987" w:rsidRDefault="00F56987" w:rsidP="00F56987">
      <w:pPr>
        <w:pStyle w:val="a3"/>
        <w:numPr>
          <w:ilvl w:val="0"/>
          <w:numId w:val="1"/>
        </w:numPr>
      </w:pPr>
      <w:r>
        <w:t>Халкаро омиллар</w:t>
      </w:r>
    </w:p>
    <w:p w:rsidR="00F56987" w:rsidRDefault="00F56987" w:rsidP="00F56987">
      <w:pPr>
        <w:pStyle w:val="a3"/>
        <w:numPr>
          <w:ilvl w:val="0"/>
          <w:numId w:val="1"/>
        </w:numPr>
      </w:pPr>
      <w:r>
        <w:t>Ракобат омиллари</w:t>
      </w:r>
    </w:p>
    <w:p w:rsidR="00F56987" w:rsidRDefault="00F56987" w:rsidP="00F56987">
      <w:pPr>
        <w:pStyle w:val="a3"/>
        <w:numPr>
          <w:ilvl w:val="0"/>
          <w:numId w:val="1"/>
        </w:numPr>
      </w:pPr>
      <w:r>
        <w:t>Ижтимоий омиллар</w:t>
      </w:r>
    </w:p>
    <w:p w:rsidR="00F56987" w:rsidRDefault="00F56987" w:rsidP="00F56987">
      <w:pPr>
        <w:pStyle w:val="a3"/>
        <w:numPr>
          <w:ilvl w:val="0"/>
          <w:numId w:val="1"/>
        </w:numPr>
      </w:pPr>
      <w:r>
        <w:t>Кучли томонлар</w:t>
      </w:r>
    </w:p>
    <w:p w:rsidR="00F56987" w:rsidRDefault="00F56987" w:rsidP="00F56987">
      <w:pPr>
        <w:pStyle w:val="a3"/>
        <w:numPr>
          <w:ilvl w:val="0"/>
          <w:numId w:val="1"/>
        </w:numPr>
      </w:pPr>
      <w:r>
        <w:t>Кучсиз томонлар</w:t>
      </w:r>
    </w:p>
    <w:p w:rsidR="00F56987" w:rsidRDefault="00F56987" w:rsidP="00F56987">
      <w:pPr>
        <w:pStyle w:val="a3"/>
        <w:numPr>
          <w:ilvl w:val="0"/>
          <w:numId w:val="1"/>
        </w:numPr>
      </w:pPr>
      <w:r>
        <w:t>Имкониятлар</w:t>
      </w:r>
    </w:p>
    <w:p w:rsidR="00F56987" w:rsidRDefault="00F56987" w:rsidP="00F56987">
      <w:pPr>
        <w:pStyle w:val="a3"/>
        <w:numPr>
          <w:ilvl w:val="0"/>
          <w:numId w:val="1"/>
        </w:numPr>
      </w:pPr>
      <w:r>
        <w:t>Хавфлар</w:t>
      </w:r>
    </w:p>
    <w:p w:rsidR="00F56987" w:rsidRDefault="00F56987" w:rsidP="00F56987">
      <w:pPr>
        <w:pStyle w:val="a3"/>
        <w:numPr>
          <w:ilvl w:val="0"/>
          <w:numId w:val="1"/>
        </w:numPr>
      </w:pPr>
      <w:r>
        <w:t>Бошкарув тадкикоти</w:t>
      </w:r>
    </w:p>
    <w:p w:rsidR="00F56987" w:rsidRDefault="00F56987" w:rsidP="00F56987">
      <w:pPr>
        <w:pStyle w:val="a3"/>
        <w:numPr>
          <w:ilvl w:val="0"/>
          <w:numId w:val="1"/>
        </w:numPr>
      </w:pPr>
      <w:r>
        <w:t>Ташки мухит тахлили.</w:t>
      </w:r>
    </w:p>
    <w:p w:rsidR="00F56987" w:rsidRDefault="00F56987" w:rsidP="00F56987">
      <w:pPr>
        <w:pStyle w:val="a3"/>
        <w:numPr>
          <w:ilvl w:val="0"/>
          <w:numId w:val="1"/>
        </w:numPr>
      </w:pPr>
      <w:r>
        <w:t>Чекланган усиш стратегияси</w:t>
      </w:r>
    </w:p>
    <w:p w:rsidR="00F56987" w:rsidRDefault="00F56987" w:rsidP="00F56987">
      <w:pPr>
        <w:pStyle w:val="a3"/>
        <w:numPr>
          <w:ilvl w:val="0"/>
          <w:numId w:val="1"/>
        </w:numPr>
      </w:pPr>
      <w:r>
        <w:t>Усиш стратегияси</w:t>
      </w:r>
    </w:p>
    <w:p w:rsidR="00F56987" w:rsidRDefault="00F56987" w:rsidP="00F56987">
      <w:pPr>
        <w:pStyle w:val="a3"/>
        <w:numPr>
          <w:ilvl w:val="0"/>
          <w:numId w:val="1"/>
        </w:numPr>
      </w:pPr>
      <w:r>
        <w:t>Кискартириш стратегияси</w:t>
      </w:r>
    </w:p>
    <w:p w:rsidR="00F56987" w:rsidRDefault="00F56987" w:rsidP="00F56987">
      <w:pPr>
        <w:pStyle w:val="a3"/>
        <w:numPr>
          <w:ilvl w:val="0"/>
          <w:numId w:val="1"/>
        </w:numPr>
      </w:pPr>
      <w:r>
        <w:t>Аралаш стратегия</w:t>
      </w:r>
    </w:p>
    <w:p w:rsidR="00F56987" w:rsidRDefault="00F56987" w:rsidP="00F56987">
      <w:pPr>
        <w:pStyle w:val="a3"/>
        <w:numPr>
          <w:ilvl w:val="0"/>
          <w:numId w:val="1"/>
        </w:numPr>
      </w:pPr>
      <w:r>
        <w:t>Стратегик альтернативалар.</w:t>
      </w:r>
    </w:p>
    <w:p w:rsidR="00F56987" w:rsidRDefault="00F56987" w:rsidP="00F56987">
      <w:pPr>
        <w:pStyle w:val="a3"/>
        <w:ind w:left="567" w:firstLine="720"/>
      </w:pPr>
    </w:p>
    <w:p w:rsidR="00F56987" w:rsidRDefault="00F56987" w:rsidP="00F56987">
      <w:pPr>
        <w:pStyle w:val="a3"/>
        <w:ind w:firstLine="720"/>
        <w:rPr>
          <w:b/>
        </w:rPr>
      </w:pPr>
      <w:r>
        <w:rPr>
          <w:b/>
        </w:rPr>
        <w:t>Режа:</w:t>
      </w:r>
    </w:p>
    <w:p w:rsidR="00F56987" w:rsidRDefault="00F56987" w:rsidP="00F56987">
      <w:pPr>
        <w:pStyle w:val="a3"/>
        <w:numPr>
          <w:ilvl w:val="0"/>
          <w:numId w:val="2"/>
        </w:numPr>
        <w:rPr>
          <w:b/>
          <w:bCs/>
        </w:rPr>
      </w:pPr>
      <w:r>
        <w:rPr>
          <w:b/>
          <w:bCs/>
        </w:rPr>
        <w:t>Стратегик режалаштиришнинг мохияти ва функцияси.</w:t>
      </w:r>
    </w:p>
    <w:p w:rsidR="00F56987" w:rsidRDefault="00F56987" w:rsidP="00F56987">
      <w:pPr>
        <w:pStyle w:val="a3"/>
        <w:numPr>
          <w:ilvl w:val="0"/>
          <w:numId w:val="2"/>
        </w:numPr>
        <w:rPr>
          <w:b/>
          <w:bCs/>
        </w:rPr>
      </w:pPr>
      <w:r>
        <w:rPr>
          <w:b/>
          <w:bCs/>
        </w:rPr>
        <w:t>Ташки мухитни бахолаш ва тахлил килиш.</w:t>
      </w:r>
    </w:p>
    <w:p w:rsidR="00F56987" w:rsidRDefault="00F56987" w:rsidP="00F56987">
      <w:pPr>
        <w:pStyle w:val="a3"/>
        <w:numPr>
          <w:ilvl w:val="0"/>
          <w:numId w:val="2"/>
        </w:numPr>
        <w:rPr>
          <w:b/>
          <w:bCs/>
        </w:rPr>
      </w:pPr>
      <w:r>
        <w:rPr>
          <w:b/>
          <w:bCs/>
        </w:rPr>
        <w:t>Ташкилот ички кучли ва кучсиз томонларини бахолаш.</w:t>
      </w:r>
    </w:p>
    <w:p w:rsidR="00F56987" w:rsidRDefault="00F56987" w:rsidP="00F56987">
      <w:pPr>
        <w:pStyle w:val="a3"/>
        <w:numPr>
          <w:ilvl w:val="0"/>
          <w:numId w:val="2"/>
        </w:numPr>
        <w:rPr>
          <w:b/>
          <w:bCs/>
        </w:rPr>
      </w:pPr>
      <w:r>
        <w:rPr>
          <w:b/>
          <w:bCs/>
        </w:rPr>
        <w:t>Асосий стратегик альтернативалар.</w:t>
      </w:r>
    </w:p>
    <w:p w:rsidR="00F56987" w:rsidRDefault="00F56987" w:rsidP="00F56987">
      <w:pPr>
        <w:pStyle w:val="a3"/>
        <w:ind w:left="567" w:firstLine="720"/>
      </w:pPr>
    </w:p>
    <w:p w:rsidR="00F56987" w:rsidRDefault="00F56987" w:rsidP="00F56987">
      <w:pPr>
        <w:pStyle w:val="a3"/>
        <w:ind w:firstLine="720"/>
      </w:pPr>
      <w:r>
        <w:rPr>
          <w:b/>
          <w:bCs/>
          <w:caps/>
        </w:rPr>
        <w:t>Стратегик режалаштиришнинг мохияти ва функцияси.</w:t>
      </w:r>
      <w:r>
        <w:rPr>
          <w:b/>
          <w:bCs/>
        </w:rPr>
        <w:t xml:space="preserve"> Стратегик режалаштириш</w:t>
      </w:r>
      <w:r>
        <w:t xml:space="preserve"> – бу ташкилот рахбарияти томонидан ишлаб чикилган карорлар ва хатти-харакатлар мажмуидир, бунинг натижасида ташкилот максадларига эришишни таъминлашга каратилган махсус стратегиялар ишлаб чикилади.</w:t>
      </w:r>
    </w:p>
    <w:p w:rsidR="00F56987" w:rsidRDefault="00F56987" w:rsidP="00F56987">
      <w:pPr>
        <w:pStyle w:val="a3"/>
        <w:ind w:firstLine="720"/>
      </w:pPr>
      <w:r>
        <w:t xml:space="preserve">Стратегик режалаштириш жараёни бошкариш карорларини кабул килишда асосий инструмент хисобланади. Унинг асосий вазифаси – бу </w:t>
      </w:r>
      <w:r>
        <w:lastRenderedPageBreak/>
        <w:t>ташкилотда керакли даражада, мухлатда узгартиришлар ва янгиликларни жорий этишдан иборат.</w:t>
      </w:r>
    </w:p>
    <w:p w:rsidR="00F56987" w:rsidRDefault="00F56987" w:rsidP="00F56987">
      <w:pPr>
        <w:pStyle w:val="a3"/>
        <w:ind w:firstLine="720"/>
      </w:pPr>
      <w:r>
        <w:t>Стратегик режалаштириш жараёнини олиб боришда асосий 4 та бошкариш фаолияти ажратилади:</w:t>
      </w:r>
    </w:p>
    <w:p w:rsidR="00F56987" w:rsidRDefault="00F56987" w:rsidP="00F56987">
      <w:pPr>
        <w:pStyle w:val="a3"/>
        <w:numPr>
          <w:ilvl w:val="0"/>
          <w:numId w:val="3"/>
        </w:numPr>
      </w:pPr>
      <w:r>
        <w:t>Ресурсларни таксимлаш.</w:t>
      </w:r>
    </w:p>
    <w:p w:rsidR="00F56987" w:rsidRDefault="00F56987" w:rsidP="00F56987">
      <w:pPr>
        <w:pStyle w:val="a3"/>
        <w:numPr>
          <w:ilvl w:val="0"/>
          <w:numId w:val="3"/>
        </w:numPr>
      </w:pPr>
      <w:r>
        <w:t>Ташки мухитга мослашиш.</w:t>
      </w:r>
    </w:p>
    <w:p w:rsidR="00F56987" w:rsidRDefault="00F56987" w:rsidP="00F56987">
      <w:pPr>
        <w:pStyle w:val="a3"/>
        <w:numPr>
          <w:ilvl w:val="0"/>
          <w:numId w:val="3"/>
        </w:numPr>
      </w:pPr>
      <w:r>
        <w:t>Ички мувофиклаштириш.</w:t>
      </w:r>
    </w:p>
    <w:p w:rsidR="00F56987" w:rsidRDefault="00F56987" w:rsidP="00F56987">
      <w:pPr>
        <w:pStyle w:val="a3"/>
        <w:numPr>
          <w:ilvl w:val="0"/>
          <w:numId w:val="3"/>
        </w:numPr>
      </w:pPr>
      <w:r>
        <w:t>Ташкилий стратегияларни ангалш (менежернинг тафаккурини ривожлантириш).</w:t>
      </w:r>
    </w:p>
    <w:p w:rsidR="00F56987" w:rsidRDefault="00F56987" w:rsidP="00F56987">
      <w:pPr>
        <w:pStyle w:val="a3"/>
        <w:ind w:firstLine="720"/>
      </w:pPr>
      <w:r>
        <w:t>Юкори даражадаги рахбарнинг асосий вазифаси факатгина стратегик режалаштириш жараёнини ишлаб чикиш эмас, балки уни жорий этиш ва бахолаш билан хам боглик.</w:t>
      </w:r>
    </w:p>
    <w:p w:rsidR="00F56987" w:rsidRDefault="00F56987" w:rsidP="00F56987">
      <w:pPr>
        <w:pStyle w:val="a3"/>
        <w:ind w:firstLine="720"/>
      </w:pPr>
      <w:r>
        <w:rPr>
          <w:b/>
          <w:bCs/>
        </w:rPr>
        <w:t>«Стратегия»</w:t>
      </w:r>
      <w:r>
        <w:t xml:space="preserve"> сузи «</w:t>
      </w:r>
      <w:r>
        <w:rPr>
          <w:lang w:val="en-US"/>
        </w:rPr>
        <w:t>Ctrategos</w:t>
      </w:r>
      <w:r>
        <w:t>» грек сузидан келиб чиккан булиб, «генерал махорати» маъносини билдиради. «Стратегик» сузининг маъноси – у жорий режалардан фаркли равишда стратегик режалар узок муддатга ишлаб чикилиши хакида тушунча беради. Уларнинг давомийлик муддати бир катор омилларга боглик: ташкилот максади ва унинг технологияси, ички ва ташки мухитнинг узгарувчанлиги ва хоказолар. Стратегик режалаштиришнинг оддий мухлати 5 йил, аммо баъзи кичик фирмалар учун 2-3 йил, баъзи йириклар учун 10 йил ва ундан ортик булиши мумкин.</w:t>
      </w:r>
    </w:p>
    <w:p w:rsidR="00F56987" w:rsidRDefault="00F56987" w:rsidP="00F56987">
      <w:pPr>
        <w:pStyle w:val="a3"/>
        <w:ind w:firstLine="720"/>
      </w:pPr>
      <w:r>
        <w:t>Стратегик режа юкори рахбариятнинг харакат ва карорларининг мажмуаси булиб, бунда корхона стратегиясини ишлаб чикаришга шундай йуналтирадики, унинг хозирги даврда ва асосан келажакда самарали тараккиёт топишига имкон яратади.</w:t>
      </w:r>
    </w:p>
    <w:p w:rsidR="00F56987" w:rsidRDefault="00F56987" w:rsidP="00F56987">
      <w:pPr>
        <w:pStyle w:val="a3"/>
        <w:ind w:firstLine="720"/>
      </w:pPr>
      <w:r>
        <w:t>Хозирги кунда ривожланган чет эл мамлакатларида стратегик режалаштириш муаммоси билан жуда куп олимлар шугулланиб келмокда. Унинг иш натижалари шуни курсатадики, стратегик режаларни куллаган фирмалар энг юкори тараккиётга эришган. Стратегик режалаштириш рахбарлар томонидан ташкилот имкониятлари ва ташки мухит хакида нотугри ахборотлар хисобига нотугри карор кабул килишдаги таваккалчиликни камайтиради.</w:t>
      </w:r>
    </w:p>
    <w:p w:rsidR="00F56987" w:rsidRDefault="00F56987" w:rsidP="00F56987">
      <w:pPr>
        <w:pStyle w:val="a3"/>
        <w:ind w:firstLine="720"/>
      </w:pPr>
      <w:r>
        <w:t>Стратегик режалаштириш жараёни куйидаги боскичлардан иборат: ташкилот миссиясини аниклаб олиш, ташкилот максадларини белгилаб олиш, ташки мухит омилларини бахолаш ва тахлил килиш, ташкилот кучли ва кучсиз томонлари буйича маъмурий тадкикот утказиш, стратегияни ташлаш, стратегияни амалга ошириш, стратегияни бахолаш ва биринчи боскичга кайтиш.</w:t>
      </w:r>
    </w:p>
    <w:p w:rsidR="00F56987" w:rsidRDefault="00F56987" w:rsidP="00F56987">
      <w:pPr>
        <w:pStyle w:val="a3"/>
        <w:ind w:firstLine="720"/>
        <w:rPr>
          <w:sz w:val="24"/>
        </w:rPr>
      </w:pPr>
      <w:r>
        <w:rPr>
          <w:noProof/>
          <w:sz w:val="20"/>
          <w:lang w:val="en-US" w:eastAsia="en-US"/>
        </w:rPr>
        <mc:AlternateContent>
          <mc:Choice Requires="wpg">
            <w:drawing>
              <wp:anchor distT="0" distB="0" distL="114300" distR="114300" simplePos="0" relativeHeight="251659264" behindDoc="0" locked="0" layoutInCell="1" allowOverlap="1">
                <wp:simplePos x="0" y="0"/>
                <wp:positionH relativeFrom="column">
                  <wp:posOffset>114300</wp:posOffset>
                </wp:positionH>
                <wp:positionV relativeFrom="paragraph">
                  <wp:posOffset>38100</wp:posOffset>
                </wp:positionV>
                <wp:extent cx="6286500" cy="1714500"/>
                <wp:effectExtent l="5715" t="8255" r="13335" b="10795"/>
                <wp:wrapNone/>
                <wp:docPr id="37" name="Группа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6500" cy="1714500"/>
                          <a:chOff x="1314" y="2574"/>
                          <a:chExt cx="9900" cy="2700"/>
                        </a:xfrm>
                      </wpg:grpSpPr>
                      <wps:wsp>
                        <wps:cNvPr id="38" name="Text Box 3"/>
                        <wps:cNvSpPr txBox="1">
                          <a:spLocks noChangeArrowheads="1"/>
                        </wps:cNvSpPr>
                        <wps:spPr bwMode="auto">
                          <a:xfrm>
                            <a:off x="1314" y="2574"/>
                            <a:ext cx="1620" cy="720"/>
                          </a:xfrm>
                          <a:prstGeom prst="rect">
                            <a:avLst/>
                          </a:prstGeom>
                          <a:solidFill>
                            <a:srgbClr val="FFFFFF"/>
                          </a:solidFill>
                          <a:ln w="9525">
                            <a:solidFill>
                              <a:srgbClr val="000000"/>
                            </a:solidFill>
                            <a:miter lim="800000"/>
                            <a:headEnd/>
                            <a:tailEnd/>
                          </a:ln>
                        </wps:spPr>
                        <wps:txbx>
                          <w:txbxContent>
                            <w:p w:rsidR="00F56987" w:rsidRDefault="00F56987" w:rsidP="00F56987">
                              <w:pPr>
                                <w:jc w:val="center"/>
                                <w:rPr>
                                  <w:sz w:val="24"/>
                                </w:rPr>
                              </w:pPr>
                              <w:r>
                                <w:rPr>
                                  <w:sz w:val="24"/>
                                </w:rPr>
                                <w:t>Ташкилот миссияси</w:t>
                              </w:r>
                            </w:p>
                          </w:txbxContent>
                        </wps:txbx>
                        <wps:bodyPr rot="0" vert="horz" wrap="square" lIns="91440" tIns="45720" rIns="91440" bIns="45720" anchor="t" anchorCtr="0" upright="1">
                          <a:noAutofit/>
                        </wps:bodyPr>
                      </wps:wsp>
                      <wps:wsp>
                        <wps:cNvPr id="39" name="Text Box 4"/>
                        <wps:cNvSpPr txBox="1">
                          <a:spLocks noChangeArrowheads="1"/>
                        </wps:cNvSpPr>
                        <wps:spPr bwMode="auto">
                          <a:xfrm>
                            <a:off x="3294" y="2574"/>
                            <a:ext cx="1620" cy="720"/>
                          </a:xfrm>
                          <a:prstGeom prst="rect">
                            <a:avLst/>
                          </a:prstGeom>
                          <a:solidFill>
                            <a:srgbClr val="FFFFFF"/>
                          </a:solidFill>
                          <a:ln w="9525">
                            <a:solidFill>
                              <a:srgbClr val="000000"/>
                            </a:solidFill>
                            <a:miter lim="800000"/>
                            <a:headEnd/>
                            <a:tailEnd/>
                          </a:ln>
                        </wps:spPr>
                        <wps:txbx>
                          <w:txbxContent>
                            <w:p w:rsidR="00F56987" w:rsidRDefault="00F56987" w:rsidP="00F56987">
                              <w:pPr>
                                <w:jc w:val="center"/>
                                <w:rPr>
                                  <w:sz w:val="24"/>
                                </w:rPr>
                              </w:pPr>
                              <w:r>
                                <w:rPr>
                                  <w:sz w:val="24"/>
                                </w:rPr>
                                <w:t>Ташкилот максадлари</w:t>
                              </w:r>
                            </w:p>
                          </w:txbxContent>
                        </wps:txbx>
                        <wps:bodyPr rot="0" vert="horz" wrap="square" lIns="91440" tIns="45720" rIns="91440" bIns="45720" anchor="t" anchorCtr="0" upright="1">
                          <a:noAutofit/>
                        </wps:bodyPr>
                      </wps:wsp>
                      <wps:wsp>
                        <wps:cNvPr id="40" name="Text Box 5"/>
                        <wps:cNvSpPr txBox="1">
                          <a:spLocks noChangeArrowheads="1"/>
                        </wps:cNvSpPr>
                        <wps:spPr bwMode="auto">
                          <a:xfrm>
                            <a:off x="5454" y="2574"/>
                            <a:ext cx="2880" cy="720"/>
                          </a:xfrm>
                          <a:prstGeom prst="rect">
                            <a:avLst/>
                          </a:prstGeom>
                          <a:solidFill>
                            <a:srgbClr val="FFFFFF"/>
                          </a:solidFill>
                          <a:ln w="9525">
                            <a:solidFill>
                              <a:srgbClr val="000000"/>
                            </a:solidFill>
                            <a:miter lim="800000"/>
                            <a:headEnd/>
                            <a:tailEnd/>
                          </a:ln>
                        </wps:spPr>
                        <wps:txbx>
                          <w:txbxContent>
                            <w:p w:rsidR="00F56987" w:rsidRDefault="00F56987" w:rsidP="00F56987">
                              <w:pPr>
                                <w:jc w:val="center"/>
                                <w:rPr>
                                  <w:sz w:val="24"/>
                                </w:rPr>
                              </w:pPr>
                              <w:r>
                                <w:rPr>
                                  <w:sz w:val="24"/>
                                </w:rPr>
                                <w:t>Ташки мухитни бахолаш ва тахлил килиш</w:t>
                              </w:r>
                            </w:p>
                          </w:txbxContent>
                        </wps:txbx>
                        <wps:bodyPr rot="0" vert="horz" wrap="square" lIns="91440" tIns="45720" rIns="91440" bIns="45720" anchor="t" anchorCtr="0" upright="1">
                          <a:noAutofit/>
                        </wps:bodyPr>
                      </wps:wsp>
                      <wps:wsp>
                        <wps:cNvPr id="41" name="Text Box 6"/>
                        <wps:cNvSpPr txBox="1">
                          <a:spLocks noChangeArrowheads="1"/>
                        </wps:cNvSpPr>
                        <wps:spPr bwMode="auto">
                          <a:xfrm>
                            <a:off x="8874" y="2574"/>
                            <a:ext cx="2340" cy="720"/>
                          </a:xfrm>
                          <a:prstGeom prst="rect">
                            <a:avLst/>
                          </a:prstGeom>
                          <a:solidFill>
                            <a:srgbClr val="FFFFFF"/>
                          </a:solidFill>
                          <a:ln w="9525">
                            <a:solidFill>
                              <a:srgbClr val="000000"/>
                            </a:solidFill>
                            <a:miter lim="800000"/>
                            <a:headEnd/>
                            <a:tailEnd/>
                          </a:ln>
                        </wps:spPr>
                        <wps:txbx>
                          <w:txbxContent>
                            <w:p w:rsidR="00F56987" w:rsidRDefault="00F56987" w:rsidP="00F56987">
                              <w:pPr>
                                <w:jc w:val="center"/>
                                <w:rPr>
                                  <w:sz w:val="24"/>
                                </w:rPr>
                              </w:pPr>
                              <w:r>
                                <w:rPr>
                                  <w:sz w:val="24"/>
                                </w:rPr>
                                <w:t>Кучли ва кучсиз томонлар тахлили</w:t>
                              </w:r>
                            </w:p>
                          </w:txbxContent>
                        </wps:txbx>
                        <wps:bodyPr rot="0" vert="horz" wrap="square" lIns="91440" tIns="45720" rIns="91440" bIns="45720" anchor="t" anchorCtr="0" upright="1">
                          <a:noAutofit/>
                        </wps:bodyPr>
                      </wps:wsp>
                      <wps:wsp>
                        <wps:cNvPr id="42" name="Text Box 7"/>
                        <wps:cNvSpPr txBox="1">
                          <a:spLocks noChangeArrowheads="1"/>
                        </wps:cNvSpPr>
                        <wps:spPr bwMode="auto">
                          <a:xfrm>
                            <a:off x="8874" y="4194"/>
                            <a:ext cx="2340" cy="1080"/>
                          </a:xfrm>
                          <a:prstGeom prst="rect">
                            <a:avLst/>
                          </a:prstGeom>
                          <a:solidFill>
                            <a:srgbClr val="FFFFFF"/>
                          </a:solidFill>
                          <a:ln w="9525">
                            <a:solidFill>
                              <a:srgbClr val="000000"/>
                            </a:solidFill>
                            <a:miter lim="800000"/>
                            <a:headEnd/>
                            <a:tailEnd/>
                          </a:ln>
                        </wps:spPr>
                        <wps:txbx>
                          <w:txbxContent>
                            <w:p w:rsidR="00F56987" w:rsidRDefault="00F56987" w:rsidP="00F56987">
                              <w:pPr>
                                <w:jc w:val="center"/>
                                <w:rPr>
                                  <w:sz w:val="24"/>
                                </w:rPr>
                              </w:pPr>
                              <w:r>
                                <w:rPr>
                                  <w:sz w:val="24"/>
                                </w:rPr>
                                <w:t>Стратегик альтернативалар тахлили</w:t>
                              </w:r>
                            </w:p>
                          </w:txbxContent>
                        </wps:txbx>
                        <wps:bodyPr rot="0" vert="horz" wrap="square" lIns="91440" tIns="45720" rIns="91440" bIns="45720" anchor="t" anchorCtr="0" upright="1">
                          <a:noAutofit/>
                        </wps:bodyPr>
                      </wps:wsp>
                      <wps:wsp>
                        <wps:cNvPr id="43" name="Text Box 8"/>
                        <wps:cNvSpPr txBox="1">
                          <a:spLocks noChangeArrowheads="1"/>
                        </wps:cNvSpPr>
                        <wps:spPr bwMode="auto">
                          <a:xfrm>
                            <a:off x="6354" y="4194"/>
                            <a:ext cx="1980" cy="900"/>
                          </a:xfrm>
                          <a:prstGeom prst="rect">
                            <a:avLst/>
                          </a:prstGeom>
                          <a:solidFill>
                            <a:srgbClr val="FFFFFF"/>
                          </a:solidFill>
                          <a:ln w="9525">
                            <a:solidFill>
                              <a:srgbClr val="000000"/>
                            </a:solidFill>
                            <a:miter lim="800000"/>
                            <a:headEnd/>
                            <a:tailEnd/>
                          </a:ln>
                        </wps:spPr>
                        <wps:txbx>
                          <w:txbxContent>
                            <w:p w:rsidR="00F56987" w:rsidRDefault="00F56987" w:rsidP="00F56987">
                              <w:pPr>
                                <w:jc w:val="center"/>
                                <w:rPr>
                                  <w:sz w:val="24"/>
                                </w:rPr>
                              </w:pPr>
                              <w:r>
                                <w:rPr>
                                  <w:sz w:val="24"/>
                                </w:rPr>
                                <w:t>Стратегияни танлаш</w:t>
                              </w:r>
                            </w:p>
                          </w:txbxContent>
                        </wps:txbx>
                        <wps:bodyPr rot="0" vert="horz" wrap="square" lIns="91440" tIns="45720" rIns="91440" bIns="45720" anchor="t" anchorCtr="0" upright="1">
                          <a:noAutofit/>
                        </wps:bodyPr>
                      </wps:wsp>
                      <wps:wsp>
                        <wps:cNvPr id="44" name="Text Box 9"/>
                        <wps:cNvSpPr txBox="1">
                          <a:spLocks noChangeArrowheads="1"/>
                        </wps:cNvSpPr>
                        <wps:spPr bwMode="auto">
                          <a:xfrm>
                            <a:off x="3834" y="4194"/>
                            <a:ext cx="1980" cy="900"/>
                          </a:xfrm>
                          <a:prstGeom prst="rect">
                            <a:avLst/>
                          </a:prstGeom>
                          <a:solidFill>
                            <a:srgbClr val="FFFFFF"/>
                          </a:solidFill>
                          <a:ln w="9525">
                            <a:solidFill>
                              <a:srgbClr val="000000"/>
                            </a:solidFill>
                            <a:miter lim="800000"/>
                            <a:headEnd/>
                            <a:tailEnd/>
                          </a:ln>
                        </wps:spPr>
                        <wps:txbx>
                          <w:txbxContent>
                            <w:p w:rsidR="00F56987" w:rsidRDefault="00F56987" w:rsidP="00F56987">
                              <w:pPr>
                                <w:jc w:val="center"/>
                                <w:rPr>
                                  <w:sz w:val="24"/>
                                </w:rPr>
                              </w:pPr>
                              <w:r>
                                <w:rPr>
                                  <w:sz w:val="24"/>
                                </w:rPr>
                                <w:t>Стратегияни амалга ошириш</w:t>
                              </w:r>
                            </w:p>
                          </w:txbxContent>
                        </wps:txbx>
                        <wps:bodyPr rot="0" vert="horz" wrap="square" lIns="91440" tIns="45720" rIns="91440" bIns="45720" anchor="t" anchorCtr="0" upright="1">
                          <a:noAutofit/>
                        </wps:bodyPr>
                      </wps:wsp>
                      <wps:wsp>
                        <wps:cNvPr id="45" name="Text Box 10"/>
                        <wps:cNvSpPr txBox="1">
                          <a:spLocks noChangeArrowheads="1"/>
                        </wps:cNvSpPr>
                        <wps:spPr bwMode="auto">
                          <a:xfrm>
                            <a:off x="1314" y="4194"/>
                            <a:ext cx="1980" cy="900"/>
                          </a:xfrm>
                          <a:prstGeom prst="rect">
                            <a:avLst/>
                          </a:prstGeom>
                          <a:solidFill>
                            <a:srgbClr val="FFFFFF"/>
                          </a:solidFill>
                          <a:ln w="9525">
                            <a:solidFill>
                              <a:srgbClr val="000000"/>
                            </a:solidFill>
                            <a:miter lim="800000"/>
                            <a:headEnd/>
                            <a:tailEnd/>
                          </a:ln>
                        </wps:spPr>
                        <wps:txbx>
                          <w:txbxContent>
                            <w:p w:rsidR="00F56987" w:rsidRDefault="00F56987" w:rsidP="00F56987">
                              <w:pPr>
                                <w:jc w:val="center"/>
                                <w:rPr>
                                  <w:sz w:val="24"/>
                                </w:rPr>
                              </w:pPr>
                              <w:r>
                                <w:rPr>
                                  <w:sz w:val="24"/>
                                </w:rPr>
                                <w:t>Стратегияни бахолаш</w:t>
                              </w:r>
                            </w:p>
                          </w:txbxContent>
                        </wps:txbx>
                        <wps:bodyPr rot="0" vert="horz" wrap="square" lIns="91440" tIns="45720" rIns="91440" bIns="45720" anchor="t" anchorCtr="0" upright="1">
                          <a:noAutofit/>
                        </wps:bodyPr>
                      </wps:wsp>
                      <wps:wsp>
                        <wps:cNvPr id="46" name="Line 11"/>
                        <wps:cNvCnPr/>
                        <wps:spPr bwMode="auto">
                          <a:xfrm>
                            <a:off x="2934" y="2934"/>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12"/>
                        <wps:cNvCnPr/>
                        <wps:spPr bwMode="auto">
                          <a:xfrm>
                            <a:off x="4914" y="2934"/>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13"/>
                        <wps:cNvCnPr/>
                        <wps:spPr bwMode="auto">
                          <a:xfrm>
                            <a:off x="8334" y="2934"/>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14"/>
                        <wps:cNvCnPr/>
                        <wps:spPr bwMode="auto">
                          <a:xfrm>
                            <a:off x="9954" y="3294"/>
                            <a:ext cx="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Line 15"/>
                        <wps:cNvCnPr/>
                        <wps:spPr bwMode="auto">
                          <a:xfrm flipH="1">
                            <a:off x="8334" y="4554"/>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Line 16"/>
                        <wps:cNvCnPr/>
                        <wps:spPr bwMode="auto">
                          <a:xfrm flipH="1">
                            <a:off x="5814" y="4554"/>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Line 17"/>
                        <wps:cNvCnPr/>
                        <wps:spPr bwMode="auto">
                          <a:xfrm flipH="1">
                            <a:off x="3294" y="4554"/>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Line 18"/>
                        <wps:cNvCnPr/>
                        <wps:spPr bwMode="auto">
                          <a:xfrm flipV="1">
                            <a:off x="1854" y="3294"/>
                            <a:ext cx="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37" o:spid="_x0000_s1026" style="position:absolute;left:0;text-align:left;margin-left:9pt;margin-top:3pt;width:495pt;height:135pt;z-index:251659264" coordorigin="1314,2574" coordsize="9900,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">
                <v:shapetype id="_x0000_t202" coordsize="21600,21600" o:spt="202" path="m,l,21600r21600,l21600,xe">
                  <v:stroke joinstyle="miter"/>
                  <v:path gradientshapeok="t" o:connecttype="rect"/>
                </v:shapetype>
                <v:shape id="Text Box 3" o:spid="_x0000_s1027" type="#_x0000_t202" style="position:absolute;left:1314;top:2574;width:16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TcsMIA&#10;AADbAAAADwAAAGRycy9kb3ducmV2LnhtbERPy2oCMRTdC/5DuEI30slYy6ijUUqhxe58lHZ7mdx5&#10;4ORmmqTj9O+bheDycN6b3WBa0ZPzjWUFsyQFQVxY3XCl4PP89rgE4QOyxtYyKfgjD7vteLTBXNsr&#10;H6k/hUrEEPY5KqhD6HIpfVGTQZ/YjjhypXUGQ4SuktrhNYabVj6laSYNNhwbauzotabicvo1CpbP&#10;+/7bf8wPX0VWtqswXfTvP06ph8nwsgYRaAh38c291wrmcWz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NywwgAAANsAAAAPAAAAAAAAAAAAAAAAAJgCAABkcnMvZG93&#10;bnJldi54bWxQSwUGAAAAAAQABAD1AAAAhwMAAAAA&#10;">
                  <v:textbox>
                    <w:txbxContent>
                      <w:p w:rsidR="00F56987" w:rsidRDefault="00F56987" w:rsidP="00F56987">
                        <w:pPr>
                          <w:jc w:val="center"/>
                          <w:rPr>
                            <w:sz w:val="24"/>
                          </w:rPr>
                        </w:pPr>
                        <w:r>
                          <w:rPr>
                            <w:sz w:val="24"/>
                          </w:rPr>
                          <w:t>Ташкилот миссияси</w:t>
                        </w:r>
                      </w:p>
                    </w:txbxContent>
                  </v:textbox>
                </v:shape>
                <v:shape id="Text Box 4" o:spid="_x0000_s1028" type="#_x0000_t202" style="position:absolute;left:3294;top:2574;width:16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F56987" w:rsidRDefault="00F56987" w:rsidP="00F56987">
                        <w:pPr>
                          <w:jc w:val="center"/>
                          <w:rPr>
                            <w:sz w:val="24"/>
                          </w:rPr>
                        </w:pPr>
                        <w:r>
                          <w:rPr>
                            <w:sz w:val="24"/>
                          </w:rPr>
                          <w:t>Ташкилот максадлари</w:t>
                        </w:r>
                      </w:p>
                    </w:txbxContent>
                  </v:textbox>
                </v:shape>
                <v:shape id="Text Box 5" o:spid="_x0000_s1029" type="#_x0000_t202" style="position:absolute;left:5454;top:2574;width:28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F56987" w:rsidRDefault="00F56987" w:rsidP="00F56987">
                        <w:pPr>
                          <w:jc w:val="center"/>
                          <w:rPr>
                            <w:sz w:val="24"/>
                          </w:rPr>
                        </w:pPr>
                        <w:r>
                          <w:rPr>
                            <w:sz w:val="24"/>
                          </w:rPr>
                          <w:t>Ташки мухитни бахолаш ва тахлил килиш</w:t>
                        </w:r>
                      </w:p>
                    </w:txbxContent>
                  </v:textbox>
                </v:shape>
                <v:shape id="Text Box 6" o:spid="_x0000_s1030" type="#_x0000_t202" style="position:absolute;left:8874;top:2574;width:23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F56987" w:rsidRDefault="00F56987" w:rsidP="00F56987">
                        <w:pPr>
                          <w:jc w:val="center"/>
                          <w:rPr>
                            <w:sz w:val="24"/>
                          </w:rPr>
                        </w:pPr>
                        <w:r>
                          <w:rPr>
                            <w:sz w:val="24"/>
                          </w:rPr>
                          <w:t>Кучли ва кучсиз томонлар тахлили</w:t>
                        </w:r>
                      </w:p>
                    </w:txbxContent>
                  </v:textbox>
                </v:shape>
                <v:shape id="Text Box 7" o:spid="_x0000_s1031" type="#_x0000_t202" style="position:absolute;left:8874;top:4194;width:234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qYJ8UA&#10;AADbAAAADwAAAGRycy9kb3ducmV2LnhtbESPT2vCQBTE74LfYXlCL1I3WrE2ZiOl0GJv/sNeH9ln&#10;Esy+jbvbmH77bqHgcZiZ3zDZujeN6Mj52rKC6SQBQVxYXXOp4Hh4f1yC8AFZY2OZFPyQh3U+HGSY&#10;anvjHXX7UIoIYZ+igiqENpXSFxUZ9BPbEkfvbJ3BEKUrpXZ4i3DTyFmSLKTBmuNChS29VVRc9t9G&#10;wXK+6b7859P2VCzOzUsYP3cfV6fUw6h/XYEI1Id7+L+90QrmM/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pgnxQAAANsAAAAPAAAAAAAAAAAAAAAAAJgCAABkcnMv&#10;ZG93bnJldi54bWxQSwUGAAAAAAQABAD1AAAAigMAAAAA&#10;">
                  <v:textbox>
                    <w:txbxContent>
                      <w:p w:rsidR="00F56987" w:rsidRDefault="00F56987" w:rsidP="00F56987">
                        <w:pPr>
                          <w:jc w:val="center"/>
                          <w:rPr>
                            <w:sz w:val="24"/>
                          </w:rPr>
                        </w:pPr>
                        <w:r>
                          <w:rPr>
                            <w:sz w:val="24"/>
                          </w:rPr>
                          <w:t>Стратегик альтернативалар тахлили</w:t>
                        </w:r>
                      </w:p>
                    </w:txbxContent>
                  </v:textbox>
                </v:shape>
                <v:shape id="Text Box 8" o:spid="_x0000_s1032" type="#_x0000_t202" style="position:absolute;left:6354;top:4194;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9vMUA&#10;AADbAAAADwAAAGRycy9kb3ducmV2LnhtbESPW2sCMRSE3wv+h3AEX4pmveBlaxQRKvattaKvh81x&#10;d+nmZE3Sdf33Rij0cZiZb5jlujWVaMj50rKC4SABQZxZXXKu4Pj93p+D8AFZY2WZFNzJw3rVeVli&#10;qu2Nv6g5hFxECPsUFRQh1KmUPivIoB/Ymjh6F+sMhihdLrXDW4SbSo6SZCoNlhwXCqxpW1D2c/g1&#10;CuaTfXP2H+PPUza9VIvwOmt2V6dUr9tu3kAEasN/+K+91womY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j28xQAAANsAAAAPAAAAAAAAAAAAAAAAAJgCAABkcnMv&#10;ZG93bnJldi54bWxQSwUGAAAAAAQABAD1AAAAigMAAAAA&#10;">
                  <v:textbox>
                    <w:txbxContent>
                      <w:p w:rsidR="00F56987" w:rsidRDefault="00F56987" w:rsidP="00F56987">
                        <w:pPr>
                          <w:jc w:val="center"/>
                          <w:rPr>
                            <w:sz w:val="24"/>
                          </w:rPr>
                        </w:pPr>
                        <w:r>
                          <w:rPr>
                            <w:sz w:val="24"/>
                          </w:rPr>
                          <w:t>Стратегияни танлаш</w:t>
                        </w:r>
                      </w:p>
                    </w:txbxContent>
                  </v:textbox>
                </v:shape>
                <v:shape id="Text Box 9" o:spid="_x0000_s1033" type="#_x0000_t202" style="position:absolute;left:3834;top:4194;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F56987" w:rsidRDefault="00F56987" w:rsidP="00F56987">
                        <w:pPr>
                          <w:jc w:val="center"/>
                          <w:rPr>
                            <w:sz w:val="24"/>
                          </w:rPr>
                        </w:pPr>
                        <w:r>
                          <w:rPr>
                            <w:sz w:val="24"/>
                          </w:rPr>
                          <w:t>Стратегияни амалга ошириш</w:t>
                        </w:r>
                      </w:p>
                    </w:txbxContent>
                  </v:textbox>
                </v:shape>
                <v:shape id="Text Box 10" o:spid="_x0000_s1034" type="#_x0000_t202" style="position:absolute;left:1314;top:4194;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F56987" w:rsidRDefault="00F56987" w:rsidP="00F56987">
                        <w:pPr>
                          <w:jc w:val="center"/>
                          <w:rPr>
                            <w:sz w:val="24"/>
                          </w:rPr>
                        </w:pPr>
                        <w:r>
                          <w:rPr>
                            <w:sz w:val="24"/>
                          </w:rPr>
                          <w:t>Стратегияни бахолаш</w:t>
                        </w:r>
                      </w:p>
                    </w:txbxContent>
                  </v:textbox>
                </v:shape>
                <v:line id="Line 11" o:spid="_x0000_s1035" style="position:absolute;visibility:visible;mso-wrap-style:square" from="2934,2934" to="3294,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8azsUAAADbAAAADwAAAGRycy9kb3ducmV2LnhtbESPzWrDMBCE74G+g9hCbomcE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8azsUAAADbAAAADwAAAAAAAAAA&#10;AAAAAAChAgAAZHJzL2Rvd25yZXYueG1sUEsFBgAAAAAEAAQA+QAAAJMDAAAAAA==&#10;">
                  <v:stroke endarrow="block"/>
                </v:line>
                <v:line id="Line 12" o:spid="_x0000_s1036" style="position:absolute;visibility:visible;mso-wrap-style:square" from="4914,2934" to="5454,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O/VcQAAADbAAAADwAAAGRycy9kb3ducmV2LnhtbESPQWsCMRSE74X+h/AK3mrWU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479VxAAAANsAAAAPAAAAAAAAAAAA&#10;AAAAAKECAABkcnMvZG93bnJldi54bWxQSwUGAAAAAAQABAD5AAAAkgMAAAAA&#10;">
                  <v:stroke endarrow="block"/>
                </v:line>
                <v:line id="Line 13" o:spid="_x0000_s1037" style="position:absolute;visibility:visible;mso-wrap-style:square" from="8334,2934" to="8874,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wrJ8EAAADbAAAADwAAAGRycy9kb3ducmV2LnhtbERPz2vCMBS+C/4P4Qm72dQx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fCsnwQAAANsAAAAPAAAAAAAAAAAAAAAA&#10;AKECAABkcnMvZG93bnJldi54bWxQSwUGAAAAAAQABAD5AAAAjwMAAAAA&#10;">
                  <v:stroke endarrow="block"/>
                </v:line>
                <v:line id="Line 14" o:spid="_x0000_s1038" style="position:absolute;visibility:visible;mso-wrap-style:square" from="9954,3294" to="9954,4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OvMQAAADbAAAADwAAAGRycy9kb3ducmV2LnhtbESPzWrDMBCE74W8g9hAb42cE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MI68xAAAANsAAAAPAAAAAAAAAAAA&#10;AAAAAKECAABkcnMvZG93bnJldi54bWxQSwUGAAAAAAQABAD5AAAAkgMAAAAA&#10;">
                  <v:stroke endarrow="block"/>
                </v:line>
                <v:line id="Line 15" o:spid="_x0000_s1039" style="position:absolute;flip:x;visibility:visible;mso-wrap-style:square" from="8334,4554" to="8874,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UxssQAAADbAAAADwAAAGRycy9kb3ducmV2LnhtbESPwUrDQBCG74LvsIzgJbQbLYrGbIpt&#10;LQjFg60Hj0N2TILZ2ZCdtvHtnYPgcfjn/+abcjmF3pxoTF1kBzfzHAxxHX3HjYOPw3b2ACYJssc+&#10;Mjn4oQTL6vKixMLHM7/TaS+NUQinAh20IkNhbapbCpjmcSDW7CuOAUXHsbF+xLPCQ29v8/zeBuxY&#10;L7Q40Lql+nt/DKqxfePNYpGtgs2yR3r5lF1uxbnrq+n5CYzQJP/Lf+1X7+BO7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dTGyxAAAANsAAAAPAAAAAAAAAAAA&#10;AAAAAKECAABkcnMvZG93bnJldi54bWxQSwUGAAAAAAQABAD5AAAAkgMAAAAA&#10;">
                  <v:stroke endarrow="block"/>
                </v:line>
                <v:line id="Line 16" o:spid="_x0000_s1040" style="position:absolute;flip:x;visibility:visible;mso-wrap-style:square" from="5814,4554" to="6354,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mUKcQAAADbAAAADwAAAGRycy9kb3ducmV2LnhtbESPQWvCQBCF70L/wzIFL0E3Viw1dZW2&#10;KhSkh0YPPQ7ZaRKanQ3ZUeO/dwuCx8eb9715i1XvGnWiLtSeDUzGKSjiwtuaSwOH/Xb0AioIssXG&#10;Mxm4UIDV8mGwwMz6M3/TKZdSRQiHDA1UIm2mdSgqchjGviWO3q/vHEqUXalth+cId41+StNn7bDm&#10;2FBhSx8VFX/50cU3tl+8nk6Td6eTZE6bH9mlWowZPvZvr6CEerkf39Kf1sBsAv9bIgD08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OZQpxAAAANsAAAAPAAAAAAAAAAAA&#10;AAAAAKECAABkcnMvZG93bnJldi54bWxQSwUGAAAAAAQABAD5AAAAkgMAAAAA&#10;">
                  <v:stroke endarrow="block"/>
                </v:line>
                <v:line id="Line 17" o:spid="_x0000_s1041" style="position:absolute;flip:x;visibility:visible;mso-wrap-style:square" from="3294,4554" to="3834,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sKXsQAAADbAAAADwAAAGRycy9kb3ducmV2LnhtbESPT2vCQBDF70K/wzIFL0E3KpWauor9&#10;IwjioeqhxyE7TUKzsyE7avz2rlDw+Hjzfm/efNm5Wp2pDZVnA6NhCoo497biwsDxsB68ggqCbLH2&#10;TAauFGC5eOrNMbP+wt903kuhIoRDhgZKkSbTOuQlOQxD3xBH79e3DiXKttC2xUuEu1qP03SqHVYc&#10;G0ps6KOk/G9/cvGN9Y4/J5Pk3ekkmdHXj2xTLcb0n7vVGyihTh7H/+mNNfAyhv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6wpexAAAANsAAAAPAAAAAAAAAAAA&#10;AAAAAKECAABkcnMvZG93bnJldi54bWxQSwUGAAAAAAQABAD5AAAAkgMAAAAA&#10;">
                  <v:stroke endarrow="block"/>
                </v:line>
                <v:line id="Line 18" o:spid="_x0000_s1042" style="position:absolute;flip:y;visibility:visible;mso-wrap-style:square" from="1854,3294" to="1854,4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evxcUAAADbAAAADwAAAGRycy9kb3ducmV2LnhtbESPT2vCQBDF7wW/wzJCL6FuaqjU6CrW&#10;PyCUHrQ9eByyYxLMzobsVNNv3xUKPT7evN+bN1/2rlFX6kLt2cDzKAVFXHhbc2ng63P39AoqCLLF&#10;xjMZ+KEAy8XgYY659Tc+0PUopYoQDjkaqETaXOtQVOQwjHxLHL2z7xxKlF2pbYe3CHeNHqfpRDus&#10;OTZU2NK6ouJy/Hbxjd0Hb7IseXM6Saa0Pcl7qsWYx2G/moES6uX/+C+9twZe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aevxcUAAADbAAAADwAAAAAAAAAA&#10;AAAAAAChAgAAZHJzL2Rvd25yZXYueG1sUEsFBgAAAAAEAAQA+QAAAJMDAAAAAA==&#10;">
                  <v:stroke endarrow="block"/>
                </v:line>
              </v:group>
            </w:pict>
          </mc:Fallback>
        </mc:AlternateContent>
      </w:r>
    </w:p>
    <w:p w:rsidR="00F56987" w:rsidRDefault="00F56987" w:rsidP="00F56987">
      <w:pPr>
        <w:pStyle w:val="a3"/>
        <w:ind w:firstLine="720"/>
        <w:rPr>
          <w:sz w:val="24"/>
        </w:rPr>
      </w:pPr>
    </w:p>
    <w:p w:rsidR="00F56987" w:rsidRDefault="00F56987" w:rsidP="00F56987">
      <w:pPr>
        <w:pStyle w:val="a3"/>
        <w:ind w:firstLine="720"/>
        <w:rPr>
          <w:sz w:val="24"/>
        </w:rPr>
      </w:pPr>
    </w:p>
    <w:p w:rsidR="00F56987" w:rsidRDefault="00F56987" w:rsidP="00F56987">
      <w:pPr>
        <w:pStyle w:val="a3"/>
        <w:ind w:firstLine="720"/>
        <w:rPr>
          <w:sz w:val="24"/>
        </w:rPr>
      </w:pPr>
    </w:p>
    <w:p w:rsidR="00F56987" w:rsidRDefault="00F56987" w:rsidP="00F56987">
      <w:pPr>
        <w:pStyle w:val="a3"/>
        <w:ind w:firstLine="720"/>
        <w:rPr>
          <w:sz w:val="24"/>
        </w:rPr>
      </w:pPr>
    </w:p>
    <w:p w:rsidR="00F56987" w:rsidRDefault="00F56987" w:rsidP="00F56987">
      <w:pPr>
        <w:pStyle w:val="a3"/>
        <w:ind w:firstLine="720"/>
        <w:rPr>
          <w:sz w:val="24"/>
        </w:rPr>
      </w:pPr>
    </w:p>
    <w:p w:rsidR="00F56987" w:rsidRDefault="00F56987" w:rsidP="00F56987">
      <w:pPr>
        <w:pStyle w:val="a3"/>
        <w:ind w:firstLine="720"/>
        <w:rPr>
          <w:sz w:val="24"/>
        </w:rPr>
      </w:pPr>
    </w:p>
    <w:p w:rsidR="00F56987" w:rsidRDefault="00F56987" w:rsidP="00F56987">
      <w:pPr>
        <w:pStyle w:val="a3"/>
        <w:ind w:firstLine="720"/>
        <w:rPr>
          <w:sz w:val="24"/>
        </w:rPr>
      </w:pP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r>
        <w:t>8.1. расм. Стратегик режалаштириш жараёни.</w:t>
      </w:r>
    </w:p>
    <w:p w:rsidR="00F56987" w:rsidRDefault="00F56987" w:rsidP="00F56987">
      <w:pPr>
        <w:pStyle w:val="a3"/>
        <w:ind w:firstLine="720"/>
      </w:pPr>
      <w:r>
        <w:t xml:space="preserve">Стратегик режалаштиришда энг биринчи кадам бу ташкилот миссиясини танлаш. </w:t>
      </w:r>
      <w:r>
        <w:rPr>
          <w:b/>
          <w:bCs/>
        </w:rPr>
        <w:t>Миссия</w:t>
      </w:r>
      <w:r>
        <w:t xml:space="preserve"> – бу хозирги вактда ва келажакдаги истеъмолчиларнинг манфаатини биринчи уринга куядиган ташкилотнинг асосий ва умумий максадидир. Бу ушбу фирманинг нима учун бунёд этилганини ва истеъмолчилар манфаатлари нуктаи-назаридан караганда, нима учун зарурлигини билдиради. Миссия фирма структурасини аниклайди ва куйидагиларни уз ичига олиши керак:</w:t>
      </w:r>
    </w:p>
    <w:p w:rsidR="00F56987" w:rsidRDefault="00F56987" w:rsidP="00F56987">
      <w:pPr>
        <w:pStyle w:val="a3"/>
        <w:numPr>
          <w:ilvl w:val="0"/>
          <w:numId w:val="7"/>
        </w:numPr>
      </w:pPr>
      <w:r>
        <w:t>Фирма кандай тадбиркорлик фаолияти билан шугулланмокда.</w:t>
      </w:r>
    </w:p>
    <w:p w:rsidR="00F56987" w:rsidRDefault="00F56987" w:rsidP="00F56987">
      <w:pPr>
        <w:pStyle w:val="a3"/>
        <w:numPr>
          <w:ilvl w:val="0"/>
          <w:numId w:val="7"/>
        </w:numPr>
      </w:pPr>
      <w:r>
        <w:t>Фирманинг ташки мухитдаги урни.</w:t>
      </w:r>
    </w:p>
    <w:p w:rsidR="00F56987" w:rsidRDefault="00F56987" w:rsidP="00F56987">
      <w:pPr>
        <w:pStyle w:val="a3"/>
        <w:numPr>
          <w:ilvl w:val="0"/>
          <w:numId w:val="7"/>
        </w:numPr>
      </w:pPr>
      <w:r>
        <w:t>Ташкилот маданияти.</w:t>
      </w:r>
    </w:p>
    <w:p w:rsidR="00F56987" w:rsidRDefault="00F56987" w:rsidP="00F56987">
      <w:pPr>
        <w:pStyle w:val="a3"/>
        <w:ind w:firstLine="720"/>
      </w:pPr>
      <w:r>
        <w:t>Айрим дунёга машхур компанияларнинг миссиялари.</w:t>
      </w:r>
    </w:p>
    <w:p w:rsidR="00F56987" w:rsidRDefault="00F56987" w:rsidP="00F56987">
      <w:pPr>
        <w:pStyle w:val="a3"/>
        <w:numPr>
          <w:ilvl w:val="0"/>
          <w:numId w:val="8"/>
        </w:numPr>
      </w:pPr>
      <w:r>
        <w:rPr>
          <w:lang w:val="en-US"/>
        </w:rPr>
        <w:t>IBM</w:t>
      </w:r>
      <w:r>
        <w:t xml:space="preserve"> корпорацияси уз миссиясини жамиятнинг ахборотга булган талабини кондириш деб билади.</w:t>
      </w:r>
    </w:p>
    <w:p w:rsidR="00F56987" w:rsidRDefault="00F56987" w:rsidP="00F56987">
      <w:pPr>
        <w:pStyle w:val="a3"/>
        <w:numPr>
          <w:ilvl w:val="0"/>
          <w:numId w:val="8"/>
        </w:numPr>
      </w:pPr>
      <w:r>
        <w:t>«Форд» компанияси учун унга асос солган Генри Форднинг купчиликка эълон килиб айтган: «Одамларга арзон транспорт такдим этиш» гапи миссия булиб хисобланади.</w:t>
      </w:r>
    </w:p>
    <w:p w:rsidR="00F56987" w:rsidRDefault="00F56987" w:rsidP="00F56987">
      <w:pPr>
        <w:pStyle w:val="a3"/>
        <w:numPr>
          <w:ilvl w:val="0"/>
          <w:numId w:val="8"/>
        </w:numPr>
      </w:pPr>
      <w:r>
        <w:t>«Ревьен» компанияси (косметика) миссияси «Биз орзу-ният сотамиз».</w:t>
      </w:r>
    </w:p>
    <w:p w:rsidR="00F56987" w:rsidRDefault="00F56987" w:rsidP="00F56987">
      <w:pPr>
        <w:pStyle w:val="a3"/>
        <w:numPr>
          <w:ilvl w:val="0"/>
          <w:numId w:val="8"/>
        </w:numPr>
      </w:pPr>
      <w:r>
        <w:t>Деярли барча ута йирик япон фирмалари учун миссия: «Харидорга жуда юкори сифатли товарлар билан таъминлаш».</w:t>
      </w:r>
    </w:p>
    <w:p w:rsidR="00F56987" w:rsidRDefault="00F56987" w:rsidP="00F56987">
      <w:pPr>
        <w:pStyle w:val="a3"/>
        <w:ind w:firstLine="720"/>
      </w:pPr>
      <w:r>
        <w:t>Рахбарият корхона мисиясини атроф-мухитдан ахтариб, куйидаги икки соволга жавоб топади:</w:t>
      </w:r>
    </w:p>
    <w:p w:rsidR="00F56987" w:rsidRDefault="00F56987" w:rsidP="00F56987">
      <w:pPr>
        <w:pStyle w:val="a3"/>
        <w:numPr>
          <w:ilvl w:val="0"/>
          <w:numId w:val="9"/>
        </w:numPr>
      </w:pPr>
      <w:r>
        <w:t>«Бизнинг мижозларимиз ким»?</w:t>
      </w:r>
    </w:p>
    <w:p w:rsidR="00F56987" w:rsidRDefault="00F56987" w:rsidP="00F56987">
      <w:pPr>
        <w:pStyle w:val="a3"/>
        <w:numPr>
          <w:ilvl w:val="0"/>
          <w:numId w:val="9"/>
        </w:numPr>
      </w:pPr>
      <w:r>
        <w:t>«Мижозларимизнинг кандай эхтиёжларини биз кондиришимиз мумкин»?</w:t>
      </w:r>
    </w:p>
    <w:p w:rsidR="00F56987" w:rsidRDefault="00F56987" w:rsidP="00F56987">
      <w:pPr>
        <w:pStyle w:val="a3"/>
        <w:ind w:firstLine="720"/>
      </w:pPr>
      <w:r>
        <w:t>Нотижорат ташкилотларнинг мижозлари бу унинг хизматидан фойдаланувчи ва уни ресурслар билан таъминловчилар булиб хисобланади.</w:t>
      </w:r>
    </w:p>
    <w:p w:rsidR="00F56987" w:rsidRDefault="00F56987" w:rsidP="00F56987">
      <w:pPr>
        <w:pStyle w:val="a3"/>
        <w:ind w:firstLine="720"/>
      </w:pPr>
      <w:r>
        <w:t>Фирма учун умумий булган максадлар корхона умумий миссиясидан келиб чиккан холда танланади:</w:t>
      </w:r>
    </w:p>
    <w:p w:rsidR="00F56987" w:rsidRDefault="00F56987" w:rsidP="00F56987">
      <w:pPr>
        <w:pStyle w:val="a3"/>
        <w:numPr>
          <w:ilvl w:val="0"/>
          <w:numId w:val="5"/>
        </w:numPr>
      </w:pPr>
      <w:r>
        <w:t>Максадлар аник ва улчаб буладиган булиши керак.</w:t>
      </w:r>
    </w:p>
    <w:p w:rsidR="00F56987" w:rsidRDefault="00F56987" w:rsidP="00F56987">
      <w:pPr>
        <w:pStyle w:val="a3"/>
        <w:numPr>
          <w:ilvl w:val="0"/>
          <w:numId w:val="5"/>
        </w:numPr>
      </w:pPr>
      <w:r>
        <w:t>Максадлар аник даврга белгиланади.</w:t>
      </w:r>
    </w:p>
    <w:p w:rsidR="00F56987" w:rsidRDefault="00F56987" w:rsidP="00F56987">
      <w:pPr>
        <w:pStyle w:val="a3"/>
        <w:numPr>
          <w:ilvl w:val="0"/>
          <w:numId w:val="5"/>
        </w:numPr>
      </w:pPr>
      <w:r>
        <w:t>Максад эришиладиган булиши керак.</w:t>
      </w:r>
    </w:p>
    <w:p w:rsidR="00F56987" w:rsidRDefault="00F56987" w:rsidP="00F56987">
      <w:pPr>
        <w:pStyle w:val="a3"/>
        <w:numPr>
          <w:ilvl w:val="0"/>
          <w:numId w:val="5"/>
        </w:numPr>
      </w:pPr>
      <w:r>
        <w:t>Максадлар бир-бирини куллаб-кувватловчи булиши керак.</w:t>
      </w:r>
    </w:p>
    <w:p w:rsidR="00F56987" w:rsidRDefault="00F56987" w:rsidP="00F56987">
      <w:pPr>
        <w:pStyle w:val="a3"/>
        <w:ind w:firstLine="720"/>
        <w:rPr>
          <w:b/>
          <w:iCs/>
        </w:rPr>
      </w:pPr>
    </w:p>
    <w:p w:rsidR="00F56987" w:rsidRDefault="00F56987" w:rsidP="00F56987">
      <w:pPr>
        <w:pStyle w:val="a3"/>
        <w:ind w:firstLine="720"/>
      </w:pPr>
      <w:r>
        <w:rPr>
          <w:b/>
          <w:bCs/>
          <w:caps/>
        </w:rPr>
        <w:t xml:space="preserve">Ташки мухитни бахолаш ва тахлил килиш. </w:t>
      </w:r>
      <w:r>
        <w:t xml:space="preserve">Ташки мухитни тахлил килиш шундай жараёнки, бунда стратегик режани ишлаб чикувчилар ташкилотга таъсир этувчи имконият ва хавфларни аниклаш учун ташки мухит омилларини назорат киладилар. Ташки мухитни тахлил килиш куйидаги 3 та саволга жавоб бериш билан аникланади: </w:t>
      </w:r>
    </w:p>
    <w:p w:rsidR="00F56987" w:rsidRDefault="00F56987" w:rsidP="00F56987">
      <w:pPr>
        <w:pStyle w:val="a3"/>
        <w:numPr>
          <w:ilvl w:val="0"/>
          <w:numId w:val="10"/>
        </w:numPr>
      </w:pPr>
      <w:r>
        <w:t>Ташкилот хозир кандай холатда турибди?</w:t>
      </w:r>
    </w:p>
    <w:p w:rsidR="00F56987" w:rsidRDefault="00F56987" w:rsidP="00F56987">
      <w:pPr>
        <w:pStyle w:val="a3"/>
        <w:numPr>
          <w:ilvl w:val="0"/>
          <w:numId w:val="10"/>
        </w:numPr>
      </w:pPr>
      <w:r>
        <w:t>Рахбариятнинг фикрича ташкилот келажакда кандай холатда булиши керак?</w:t>
      </w:r>
    </w:p>
    <w:p w:rsidR="00F56987" w:rsidRDefault="00F56987" w:rsidP="00F56987">
      <w:pPr>
        <w:pStyle w:val="a3"/>
        <w:numPr>
          <w:ilvl w:val="0"/>
          <w:numId w:val="10"/>
        </w:numPr>
      </w:pPr>
      <w:r>
        <w:t>Ташкилот хозирги холатдан рахбарият хохлайдиган холатга утиши учун кандай чора тадбирлар олиб бориши керак?</w:t>
      </w:r>
    </w:p>
    <w:p w:rsidR="00F56987" w:rsidRDefault="00F56987" w:rsidP="00F56987">
      <w:pPr>
        <w:pStyle w:val="a3"/>
        <w:ind w:firstLine="720"/>
      </w:pPr>
      <w:r>
        <w:t>Хавф ва имкониятлар асосан 7 сохага ажратилади: иктисодий, сиёсий, бозор, технологик, ракобат, халкаро ва ижтимоий (8.2. расм).</w:t>
      </w:r>
    </w:p>
    <w:p w:rsidR="00F56987" w:rsidRDefault="00F56987" w:rsidP="00F56987">
      <w:pPr>
        <w:pStyle w:val="a3"/>
        <w:ind w:firstLine="720"/>
      </w:pPr>
    </w:p>
    <w:p w:rsidR="00F56987" w:rsidRDefault="00F56987" w:rsidP="00F56987">
      <w:pPr>
        <w:pStyle w:val="a3"/>
        <w:ind w:firstLine="720"/>
      </w:pPr>
      <w:r>
        <w:rPr>
          <w:noProof/>
          <w:sz w:val="20"/>
          <w:lang w:val="en-US" w:eastAsia="en-US"/>
        </w:rPr>
        <mc:AlternateContent>
          <mc:Choice Requires="wpg">
            <w:drawing>
              <wp:anchor distT="0" distB="0" distL="114300" distR="114300" simplePos="0" relativeHeight="251660288" behindDoc="0" locked="0" layoutInCell="1" allowOverlap="1">
                <wp:simplePos x="0" y="0"/>
                <wp:positionH relativeFrom="column">
                  <wp:posOffset>571500</wp:posOffset>
                </wp:positionH>
                <wp:positionV relativeFrom="paragraph">
                  <wp:posOffset>-228600</wp:posOffset>
                </wp:positionV>
                <wp:extent cx="4914900" cy="2628900"/>
                <wp:effectExtent l="0" t="0" r="3810" b="3810"/>
                <wp:wrapNone/>
                <wp:docPr id="14" name="Группа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14900" cy="2628900"/>
                          <a:chOff x="2214" y="1674"/>
                          <a:chExt cx="7740" cy="4140"/>
                        </a:xfrm>
                      </wpg:grpSpPr>
                      <wps:wsp>
                        <wps:cNvPr id="15" name="AutoShape 20"/>
                        <wps:cNvSpPr>
                          <a:spLocks noChangeArrowheads="1"/>
                        </wps:cNvSpPr>
                        <wps:spPr bwMode="auto">
                          <a:xfrm>
                            <a:off x="4914" y="3294"/>
                            <a:ext cx="2340" cy="720"/>
                          </a:xfrm>
                          <a:prstGeom prst="roundRect">
                            <a:avLst>
                              <a:gd name="adj" fmla="val 50000"/>
                            </a:avLst>
                          </a:prstGeom>
                          <a:solidFill>
                            <a:srgbClr val="FFFFFF"/>
                          </a:solidFill>
                          <a:ln w="9525">
                            <a:solidFill>
                              <a:srgbClr val="000000"/>
                            </a:solidFill>
                            <a:round/>
                            <a:headEnd/>
                            <a:tailEnd/>
                          </a:ln>
                        </wps:spPr>
                        <wps:txbx>
                          <w:txbxContent>
                            <w:p w:rsidR="00F56987" w:rsidRDefault="00F56987" w:rsidP="00F56987">
                              <w:pPr>
                                <w:jc w:val="center"/>
                                <w:rPr>
                                  <w:sz w:val="24"/>
                                </w:rPr>
                              </w:pPr>
                              <w:r>
                                <w:rPr>
                                  <w:sz w:val="24"/>
                                </w:rPr>
                                <w:t>ТАШКИЛОТ</w:t>
                              </w:r>
                            </w:p>
                          </w:txbxContent>
                        </wps:txbx>
                        <wps:bodyPr rot="0" vert="horz" wrap="square" lIns="91440" tIns="45720" rIns="91440" bIns="45720" anchor="t" anchorCtr="0" upright="1">
                          <a:noAutofit/>
                        </wps:bodyPr>
                      </wps:wsp>
                      <wps:wsp>
                        <wps:cNvPr id="16" name="Text Box 21"/>
                        <wps:cNvSpPr txBox="1">
                          <a:spLocks noChangeArrowheads="1"/>
                        </wps:cNvSpPr>
                        <wps:spPr bwMode="auto">
                          <a:xfrm>
                            <a:off x="5094" y="1674"/>
                            <a:ext cx="180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6987" w:rsidRDefault="00F56987" w:rsidP="00F56987">
                              <w:pPr>
                                <w:jc w:val="center"/>
                                <w:rPr>
                                  <w:sz w:val="24"/>
                                </w:rPr>
                              </w:pPr>
                              <w:r>
                                <w:rPr>
                                  <w:sz w:val="24"/>
                                </w:rPr>
                                <w:t>Иктисодий омиллар</w:t>
                              </w:r>
                            </w:p>
                          </w:txbxContent>
                        </wps:txbx>
                        <wps:bodyPr rot="0" vert="horz" wrap="square" lIns="91440" tIns="45720" rIns="91440" bIns="45720" anchor="t" anchorCtr="0" upright="1">
                          <a:noAutofit/>
                        </wps:bodyPr>
                      </wps:wsp>
                      <wps:wsp>
                        <wps:cNvPr id="17" name="Text Box 22"/>
                        <wps:cNvSpPr txBox="1">
                          <a:spLocks noChangeArrowheads="1"/>
                        </wps:cNvSpPr>
                        <wps:spPr bwMode="auto">
                          <a:xfrm>
                            <a:off x="7794" y="2394"/>
                            <a:ext cx="180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6987" w:rsidRDefault="00F56987" w:rsidP="00F56987">
                              <w:pPr>
                                <w:jc w:val="center"/>
                                <w:rPr>
                                  <w:sz w:val="24"/>
                                </w:rPr>
                              </w:pPr>
                              <w:r>
                                <w:rPr>
                                  <w:sz w:val="24"/>
                                </w:rPr>
                                <w:t>Ракобат омиллари</w:t>
                              </w:r>
                            </w:p>
                          </w:txbxContent>
                        </wps:txbx>
                        <wps:bodyPr rot="0" vert="horz" wrap="square" lIns="91440" tIns="45720" rIns="91440" bIns="45720" anchor="t" anchorCtr="0" upright="1">
                          <a:noAutofit/>
                        </wps:bodyPr>
                      </wps:wsp>
                      <wps:wsp>
                        <wps:cNvPr id="18" name="Text Box 23"/>
                        <wps:cNvSpPr txBox="1">
                          <a:spLocks noChangeArrowheads="1"/>
                        </wps:cNvSpPr>
                        <wps:spPr bwMode="auto">
                          <a:xfrm>
                            <a:off x="8154" y="4194"/>
                            <a:ext cx="180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6987" w:rsidRDefault="00F56987" w:rsidP="00F56987">
                              <w:pPr>
                                <w:jc w:val="center"/>
                                <w:rPr>
                                  <w:sz w:val="24"/>
                                </w:rPr>
                              </w:pPr>
                              <w:r>
                                <w:rPr>
                                  <w:sz w:val="24"/>
                                </w:rPr>
                                <w:t>Ижтимоий омиллар</w:t>
                              </w:r>
                            </w:p>
                          </w:txbxContent>
                        </wps:txbx>
                        <wps:bodyPr rot="0" vert="horz" wrap="square" lIns="91440" tIns="45720" rIns="91440" bIns="45720" anchor="t" anchorCtr="0" upright="1">
                          <a:noAutofit/>
                        </wps:bodyPr>
                      </wps:wsp>
                      <wps:wsp>
                        <wps:cNvPr id="19" name="Text Box 24"/>
                        <wps:cNvSpPr txBox="1">
                          <a:spLocks noChangeArrowheads="1"/>
                        </wps:cNvSpPr>
                        <wps:spPr bwMode="auto">
                          <a:xfrm>
                            <a:off x="6354" y="5094"/>
                            <a:ext cx="180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6987" w:rsidRDefault="00F56987" w:rsidP="00F56987">
                              <w:pPr>
                                <w:jc w:val="center"/>
                                <w:rPr>
                                  <w:sz w:val="24"/>
                                </w:rPr>
                              </w:pPr>
                              <w:r>
                                <w:rPr>
                                  <w:sz w:val="24"/>
                                </w:rPr>
                                <w:t>Сиёсий омиллар</w:t>
                              </w:r>
                            </w:p>
                          </w:txbxContent>
                        </wps:txbx>
                        <wps:bodyPr rot="0" vert="horz" wrap="square" lIns="91440" tIns="45720" rIns="91440" bIns="45720" anchor="t" anchorCtr="0" upright="1">
                          <a:noAutofit/>
                        </wps:bodyPr>
                      </wps:wsp>
                      <wps:wsp>
                        <wps:cNvPr id="20" name="Text Box 25"/>
                        <wps:cNvSpPr txBox="1">
                          <a:spLocks noChangeArrowheads="1"/>
                        </wps:cNvSpPr>
                        <wps:spPr bwMode="auto">
                          <a:xfrm>
                            <a:off x="4014" y="5094"/>
                            <a:ext cx="180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6987" w:rsidRDefault="00F56987" w:rsidP="00F56987">
                              <w:pPr>
                                <w:jc w:val="center"/>
                                <w:rPr>
                                  <w:sz w:val="24"/>
                                </w:rPr>
                              </w:pPr>
                              <w:r>
                                <w:rPr>
                                  <w:sz w:val="24"/>
                                </w:rPr>
                                <w:t>Бозор омиллари</w:t>
                              </w:r>
                            </w:p>
                          </w:txbxContent>
                        </wps:txbx>
                        <wps:bodyPr rot="0" vert="horz" wrap="square" lIns="91440" tIns="45720" rIns="91440" bIns="45720" anchor="t" anchorCtr="0" upright="1">
                          <a:noAutofit/>
                        </wps:bodyPr>
                      </wps:wsp>
                      <wps:wsp>
                        <wps:cNvPr id="21" name="Text Box 26"/>
                        <wps:cNvSpPr txBox="1">
                          <a:spLocks noChangeArrowheads="1"/>
                        </wps:cNvSpPr>
                        <wps:spPr bwMode="auto">
                          <a:xfrm>
                            <a:off x="2394" y="2394"/>
                            <a:ext cx="180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6987" w:rsidRDefault="00F56987" w:rsidP="00F56987">
                              <w:pPr>
                                <w:jc w:val="center"/>
                                <w:rPr>
                                  <w:sz w:val="24"/>
                                </w:rPr>
                              </w:pPr>
                              <w:r>
                                <w:rPr>
                                  <w:sz w:val="24"/>
                                </w:rPr>
                                <w:t>Технологик омиллар</w:t>
                              </w:r>
                            </w:p>
                          </w:txbxContent>
                        </wps:txbx>
                        <wps:bodyPr rot="0" vert="horz" wrap="square" lIns="91440" tIns="45720" rIns="91440" bIns="45720" anchor="t" anchorCtr="0" upright="1">
                          <a:noAutofit/>
                        </wps:bodyPr>
                      </wps:wsp>
                      <wps:wsp>
                        <wps:cNvPr id="22" name="Text Box 27"/>
                        <wps:cNvSpPr txBox="1">
                          <a:spLocks noChangeArrowheads="1"/>
                        </wps:cNvSpPr>
                        <wps:spPr bwMode="auto">
                          <a:xfrm>
                            <a:off x="2214" y="4194"/>
                            <a:ext cx="180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6987" w:rsidRDefault="00F56987" w:rsidP="00F56987">
                              <w:pPr>
                                <w:jc w:val="center"/>
                                <w:rPr>
                                  <w:sz w:val="24"/>
                                </w:rPr>
                              </w:pPr>
                              <w:r>
                                <w:rPr>
                                  <w:sz w:val="24"/>
                                </w:rPr>
                                <w:t>Халкаро олмиллар</w:t>
                              </w:r>
                            </w:p>
                          </w:txbxContent>
                        </wps:txbx>
                        <wps:bodyPr rot="0" vert="horz" wrap="square" lIns="91440" tIns="45720" rIns="91440" bIns="45720" anchor="t" anchorCtr="0" upright="1">
                          <a:noAutofit/>
                        </wps:bodyPr>
                      </wps:wsp>
                      <wps:wsp>
                        <wps:cNvPr id="23" name="Line 28"/>
                        <wps:cNvCnPr/>
                        <wps:spPr bwMode="auto">
                          <a:xfrm>
                            <a:off x="6174" y="2394"/>
                            <a:ext cx="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29"/>
                        <wps:cNvCnPr/>
                        <wps:spPr bwMode="auto">
                          <a:xfrm flipV="1">
                            <a:off x="5994" y="2394"/>
                            <a:ext cx="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30"/>
                        <wps:cNvCnPr/>
                        <wps:spPr bwMode="auto">
                          <a:xfrm flipV="1">
                            <a:off x="7074" y="2754"/>
                            <a:ext cx="90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31"/>
                        <wps:cNvCnPr/>
                        <wps:spPr bwMode="auto">
                          <a:xfrm flipH="1">
                            <a:off x="7194" y="2904"/>
                            <a:ext cx="90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32"/>
                        <wps:cNvCnPr/>
                        <wps:spPr bwMode="auto">
                          <a:xfrm flipH="1" flipV="1">
                            <a:off x="7254" y="3834"/>
                            <a:ext cx="90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33"/>
                        <wps:cNvCnPr/>
                        <wps:spPr bwMode="auto">
                          <a:xfrm>
                            <a:off x="7074" y="4014"/>
                            <a:ext cx="108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34"/>
                        <wps:cNvCnPr/>
                        <wps:spPr bwMode="auto">
                          <a:xfrm flipH="1" flipV="1">
                            <a:off x="6714" y="4104"/>
                            <a:ext cx="18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35"/>
                        <wps:cNvCnPr/>
                        <wps:spPr bwMode="auto">
                          <a:xfrm>
                            <a:off x="6534" y="4194"/>
                            <a:ext cx="18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36"/>
                        <wps:cNvCnPr/>
                        <wps:spPr bwMode="auto">
                          <a:xfrm flipH="1">
                            <a:off x="5454" y="4194"/>
                            <a:ext cx="18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37"/>
                        <wps:cNvCnPr/>
                        <wps:spPr bwMode="auto">
                          <a:xfrm flipV="1">
                            <a:off x="5274" y="4194"/>
                            <a:ext cx="18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38"/>
                        <wps:cNvCnPr/>
                        <wps:spPr bwMode="auto">
                          <a:xfrm flipV="1">
                            <a:off x="3834" y="3834"/>
                            <a:ext cx="108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39"/>
                        <wps:cNvCnPr/>
                        <wps:spPr bwMode="auto">
                          <a:xfrm flipH="1">
                            <a:off x="3714" y="3819"/>
                            <a:ext cx="90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Line 40"/>
                        <wps:cNvCnPr/>
                        <wps:spPr bwMode="auto">
                          <a:xfrm flipH="1" flipV="1">
                            <a:off x="4014" y="2934"/>
                            <a:ext cx="90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Line 41"/>
                        <wps:cNvCnPr/>
                        <wps:spPr bwMode="auto">
                          <a:xfrm>
                            <a:off x="4194" y="2754"/>
                            <a:ext cx="90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4" o:spid="_x0000_s1043" style="position:absolute;left:0;text-align:left;margin-left:45pt;margin-top:-18pt;width:387pt;height:207pt;z-index:251660288" coordorigin="2214,1674" coordsize="7740,4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">
                <v:roundrect id="AutoShape 20" o:spid="_x0000_s1044" style="position:absolute;left:4914;top:3294;width:2340;height:720;visibility:visible;mso-wrap-style:square;v-text-anchor:top"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hViMEA&#10;AADbAAAADwAAAGRycy9kb3ducmV2LnhtbERP22rCQBB9L/gPywi+1Y1Ci6auUoSQPlSp2g8YstNs&#10;MDsbspuL/Xq3IPRtDuc6m91oa9FT6yvHChbzBARx4XTFpYLvS/a8AuEDssbaMSm4kYfddvK0wVS7&#10;gU/Un0MpYgj7FBWYEJpUSl8YsujnriGO3I9rLYYI21LqFocYbmu5TJJXabHi2GCwob2h4nrurIL8&#10;16+GUFy/csrW+9qUnf88HJWaTcf3NxCBxvAvfrg/dJz/An+/xAPk9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YVYjBAAAA2wAAAA8AAAAAAAAAAAAAAAAAmAIAAGRycy9kb3du&#10;cmV2LnhtbFBLBQYAAAAABAAEAPUAAACGAwAAAAA=&#10;">
                  <v:textbox>
                    <w:txbxContent>
                      <w:p w:rsidR="00F56987" w:rsidRDefault="00F56987" w:rsidP="00F56987">
                        <w:pPr>
                          <w:jc w:val="center"/>
                          <w:rPr>
                            <w:sz w:val="24"/>
                          </w:rPr>
                        </w:pPr>
                        <w:r>
                          <w:rPr>
                            <w:sz w:val="24"/>
                          </w:rPr>
                          <w:t>ТАШКИЛОТ</w:t>
                        </w:r>
                      </w:p>
                    </w:txbxContent>
                  </v:textbox>
                </v:roundrect>
                <v:shape id="Text Box 21" o:spid="_x0000_s1045" type="#_x0000_t202" style="position:absolute;left:5094;top:167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F56987" w:rsidRDefault="00F56987" w:rsidP="00F56987">
                        <w:pPr>
                          <w:jc w:val="center"/>
                          <w:rPr>
                            <w:sz w:val="24"/>
                          </w:rPr>
                        </w:pPr>
                        <w:r>
                          <w:rPr>
                            <w:sz w:val="24"/>
                          </w:rPr>
                          <w:t>Иктисодий омиллар</w:t>
                        </w:r>
                      </w:p>
                    </w:txbxContent>
                  </v:textbox>
                </v:shape>
                <v:shape id="Text Box 22" o:spid="_x0000_s1046" type="#_x0000_t202" style="position:absolute;left:7794;top:239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F56987" w:rsidRDefault="00F56987" w:rsidP="00F56987">
                        <w:pPr>
                          <w:jc w:val="center"/>
                          <w:rPr>
                            <w:sz w:val="24"/>
                          </w:rPr>
                        </w:pPr>
                        <w:r>
                          <w:rPr>
                            <w:sz w:val="24"/>
                          </w:rPr>
                          <w:t>Ракобат омиллари</w:t>
                        </w:r>
                      </w:p>
                    </w:txbxContent>
                  </v:textbox>
                </v:shape>
                <v:shape id="Text Box 23" o:spid="_x0000_s1047" type="#_x0000_t202" style="position:absolute;left:8154;top:419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F56987" w:rsidRDefault="00F56987" w:rsidP="00F56987">
                        <w:pPr>
                          <w:jc w:val="center"/>
                          <w:rPr>
                            <w:sz w:val="24"/>
                          </w:rPr>
                        </w:pPr>
                        <w:r>
                          <w:rPr>
                            <w:sz w:val="24"/>
                          </w:rPr>
                          <w:t>Ижтимоий омиллар</w:t>
                        </w:r>
                      </w:p>
                    </w:txbxContent>
                  </v:textbox>
                </v:shape>
                <v:shape id="Text Box 24" o:spid="_x0000_s1048" type="#_x0000_t202" style="position:absolute;left:6354;top:509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F56987" w:rsidRDefault="00F56987" w:rsidP="00F56987">
                        <w:pPr>
                          <w:jc w:val="center"/>
                          <w:rPr>
                            <w:sz w:val="24"/>
                          </w:rPr>
                        </w:pPr>
                        <w:r>
                          <w:rPr>
                            <w:sz w:val="24"/>
                          </w:rPr>
                          <w:t>Сиёсий омиллар</w:t>
                        </w:r>
                      </w:p>
                    </w:txbxContent>
                  </v:textbox>
                </v:shape>
                <v:shape id="Text Box 25" o:spid="_x0000_s1049" type="#_x0000_t202" style="position:absolute;left:4014;top:509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F56987" w:rsidRDefault="00F56987" w:rsidP="00F56987">
                        <w:pPr>
                          <w:jc w:val="center"/>
                          <w:rPr>
                            <w:sz w:val="24"/>
                          </w:rPr>
                        </w:pPr>
                        <w:r>
                          <w:rPr>
                            <w:sz w:val="24"/>
                          </w:rPr>
                          <w:t>Бозор омиллари</w:t>
                        </w:r>
                      </w:p>
                    </w:txbxContent>
                  </v:textbox>
                </v:shape>
                <v:shape id="Text Box 26" o:spid="_x0000_s1050" type="#_x0000_t202" style="position:absolute;left:2394;top:239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F56987" w:rsidRDefault="00F56987" w:rsidP="00F56987">
                        <w:pPr>
                          <w:jc w:val="center"/>
                          <w:rPr>
                            <w:sz w:val="24"/>
                          </w:rPr>
                        </w:pPr>
                        <w:r>
                          <w:rPr>
                            <w:sz w:val="24"/>
                          </w:rPr>
                          <w:t>Технологик омиллар</w:t>
                        </w:r>
                      </w:p>
                    </w:txbxContent>
                  </v:textbox>
                </v:shape>
                <v:shape id="Text Box 27" o:spid="_x0000_s1051" type="#_x0000_t202" style="position:absolute;left:2214;top:419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F56987" w:rsidRDefault="00F56987" w:rsidP="00F56987">
                        <w:pPr>
                          <w:jc w:val="center"/>
                          <w:rPr>
                            <w:sz w:val="24"/>
                          </w:rPr>
                        </w:pPr>
                        <w:r>
                          <w:rPr>
                            <w:sz w:val="24"/>
                          </w:rPr>
                          <w:t>Халкаро олмиллар</w:t>
                        </w:r>
                      </w:p>
                    </w:txbxContent>
                  </v:textbox>
                </v:shape>
                <v:line id="Line 28" o:spid="_x0000_s1052" style="position:absolute;visibility:visible;mso-wrap-style:square" from="6174,2394" to="6174,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line id="Line 29" o:spid="_x0000_s1053" style="position:absolute;flip:y;visibility:visible;mso-wrap-style:square" from="5994,2394" to="5994,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hEzMQAAADbAAAADwAAAGRycy9kb3ducmV2LnhtbESPT2vCQBDF70K/wzIFL0E3apG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SETMxAAAANsAAAAPAAAAAAAAAAAA&#10;AAAAAKECAABkcnMvZG93bnJldi54bWxQSwUGAAAAAAQABAD5AAAAkgMAAAAA&#10;">
                  <v:stroke endarrow="block"/>
                </v:line>
                <v:line id="Line 30" o:spid="_x0000_s1054" style="position:absolute;flip:y;visibility:visible;mso-wrap-style:square" from="7074,2754" to="7974,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ThV8QAAADbAAAADwAAAGRycy9kb3ducmV2LnhtbESPT2vCQBDF70K/wzIFL0E3KpW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BOFXxAAAANsAAAAPAAAAAAAAAAAA&#10;AAAAAKECAABkcnMvZG93bnJldi54bWxQSwUGAAAAAAQABAD5AAAAkgMAAAAA&#10;">
                  <v:stroke endarrow="block"/>
                </v:line>
                <v:line id="Line 31" o:spid="_x0000_s1055" style="position:absolute;flip:x;visibility:visible;mso-wrap-style:square" from="7194,2904" to="8094,3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Z/IMQAAADbAAAADwAAAGRycy9kb3ducmV2LnhtbESPQWvCQBCF70L/wzIFL0E3Kkgb3YTW&#10;KhTEQ60Hj0N2moRmZ0N2qum/7xYEj48373vz1sXgWnWhPjSeDcymKSji0tuGKwOnz93kCVQQZIut&#10;ZzLwSwGK/GG0xsz6K3/Q5SiVihAOGRqoRbpM61DW5DBMfUccvS/fO5Qo+0rbHq8R7lo9T9Oldthw&#10;bKixo01N5ffxx8U3dgd+WyySV6eT5Jm2Z9mnWowZPw4vK1BCg9yPb+l3a2C+hP8tEQA6/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1n8gxAAAANsAAAAPAAAAAAAAAAAA&#10;AAAAAKECAABkcnMvZG93bnJldi54bWxQSwUGAAAAAAQABAD5AAAAkgMAAAAA&#10;">
                  <v:stroke endarrow="block"/>
                </v:line>
                <v:line id="Line 32" o:spid="_x0000_s1056" style="position:absolute;flip:x y;visibility:visible;mso-wrap-style:square" from="7254,3834" to="8154,4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cp8cQAAADbAAAADwAAAGRycy9kb3ducmV2LnhtbESPQWvCQBSE74X+h+UJ3pqNHtSmriJC&#10;wYMXbWmvL9lnNpp9m2TXGP+9KxR6HGbmG2a5Hmwteup85VjBJElBEBdOV1wq+P76fFuA8AFZY+2Y&#10;FNzJw3r1+rLETLsbH6g/hlJECPsMFZgQmkxKXxiy6BPXEEfv5DqLIcqulLrDW4TbWk7TdCYtVhwX&#10;DDa0NVRcjleroM+vk/PP/nDx+W/7ni9Mu923M6XGo2HzASLQEP7Df+2dVjCdw/NL/AFy9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9ynxxAAAANsAAAAPAAAAAAAAAAAA&#10;AAAAAKECAABkcnMvZG93bnJldi54bWxQSwUGAAAAAAQABAD5AAAAkgMAAAAA&#10;">
                  <v:stroke endarrow="block"/>
                </v:line>
                <v:line id="Line 33" o:spid="_x0000_s1057" style="position:absolute;visibility:visible;mso-wrap-style:square" from="7074,4014" to="8154,4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Line 34" o:spid="_x0000_s1058" style="position:absolute;flip:x y;visibility:visible;mso-wrap-style:square" from="6714,4104" to="6894,5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YGMMAAADbAAAADwAAAGRycy9kb3ducmV2LnhtbESPQYvCMBSE74L/IbwFb5rqQbQaZREE&#10;D150Zb2+Nm+brs1L28Ra/71ZEPY4zMw3zHrb20p01PrSsYLpJAFBnDtdcqHg8rUfL0D4gKyxckwK&#10;nuRhuxkO1phq9+ATdedQiAhhn6ICE0KdSulzQxb9xNXE0ftxrcUQZVtI3eIjwm0lZ0kylxZLjgsG&#10;a9oZym/nu1XQZffp7/fxdPPZtVlmC9Psjs1cqdFH/7kCEagP/+F3+6AVzJbw9yX+ALl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kGBjDAAAA2wAAAA8AAAAAAAAAAAAA&#10;AAAAoQIAAGRycy9kb3ducmV2LnhtbFBLBQYAAAAABAAEAPkAAACRAwAAAAA=&#10;">
                  <v:stroke endarrow="block"/>
                </v:line>
                <v:line id="Line 35" o:spid="_x0000_s1059" style="position:absolute;visibility:visible;mso-wrap-style:square" from="6534,4194" to="6714,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line id="Line 36" o:spid="_x0000_s1060" style="position:absolute;flip:x;visibility:visible;mso-wrap-style:square" from="5454,4194" to="5634,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xicQAAADbAAAADwAAAGRycy9kb3ducmV2LnhtbESPQWvCQBCF7wX/wzJCL6FubEBsdBXb&#10;KhTEg9pDj0N2TILZ2ZCdavz3XUHo8fHmfW/efNm7Rl2oC7VnA+NRCoq48Lbm0sD3cfMyBRUE2WLj&#10;mQzcKMByMXiaY279lfd0OUipIoRDjgYqkTbXOhQVOQwj3xJH7+Q7hxJlV2rb4TXCXaNf03SiHdYc&#10;Gyps6aOi4nz4dfGNzY4/syx5dzpJ3mj9I9tUizHPw341AyXUy//xI/1lDWRjuG+JAN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5nGJxAAAANsAAAAPAAAAAAAAAAAA&#10;AAAAAKECAABkcnMvZG93bnJldi54bWxQSwUGAAAAAAQABAD5AAAAkgMAAAAA&#10;">
                  <v:stroke endarrow="block"/>
                </v:line>
                <v:line id="Line 37" o:spid="_x0000_s1061" style="position:absolute;flip:y;visibility:visible;mso-wrap-style:square" from="5274,4194" to="5454,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Tv/sQAAADbAAAADwAAAGRycy9kb3ducmV2LnhtbESPT2vCQBDF70K/wzIFL6FuNFDa1FXq&#10;PxBKD0176HHITpPQ7GzIjhq/vSsIHh9v3u/Nmy8H16oj9aHxbGA6SUERl942XBn4+d49vYAKgmyx&#10;9UwGzhRguXgYzTG3/sRfdCykUhHCIUcDtUiXax3KmhyGie+Io/fne4cSZV9p2+Mpwl2rZ2n6rB02&#10;HBtq7GhdU/lfHFx8Y/fJmyxLVk4nySttf+Uj1WLM+HF4fwMlNMj9+JbeWwPZDK5bIgD04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NO/+xAAAANsAAAAPAAAAAAAAAAAA&#10;AAAAAKECAABkcnMvZG93bnJldi54bWxQSwUGAAAAAAQABAD5AAAAkgMAAAAA&#10;">
                  <v:stroke endarrow="block"/>
                </v:line>
                <v:line id="Line 38" o:spid="_x0000_s1062" style="position:absolute;flip:y;visibility:visible;mso-wrap-style:square" from="3834,3834" to="4914,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hKZcQAAADbAAAADwAAAGRycy9kb3ducmV2LnhtbESPT2vCQBDF70K/wzIFL6FuNFBs6iqt&#10;f6BQPJj20OOQnSah2dmQHTV++64geHy8eb83b7EaXKtO1IfGs4HpJAVFXHrbcGXg+2v3NAcVBNli&#10;65kMXCjAavkwWmBu/ZkPdCqkUhHCIUcDtUiXax3KmhyGie+Io/fre4cSZV9p2+M5wl2rZ2n6rB02&#10;HBtq7GhdU/lXHF18Y7fnTZYl704nyQttf+Qz1WLM+HF4ewUlNMj9+Jb+sAayDK5bIgD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eEplxAAAANsAAAAPAAAAAAAAAAAA&#10;AAAAAKECAABkcnMvZG93bnJldi54bWxQSwUGAAAAAAQABAD5AAAAkgMAAAAA&#10;">
                  <v:stroke endarrow="block"/>
                </v:line>
                <v:line id="Line 39" o:spid="_x0000_s1063" style="position:absolute;flip:x;visibility:visible;mso-wrap-style:square" from="3714,3819" to="4614,43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HSEcUAAADbAAAADwAAAGRycy9kb3ducmV2LnhtbESPT2vCQBDF7wW/wzJCL6FuaorU6CrW&#10;PyCUHrQ9eByyYxLMzobsVNNv3xUKPT7evN+bN1/2rlFX6kLt2cDzKAVFXHhbc2ng63P39AoqCLLF&#10;xjMZ+KEAy8XgYY659Tc+0PUopYoQDjkaqETaXOtQVOQwjHxLHL2z7xxKlF2pbYe3CHeNHqfpRDus&#10;OTZU2NK6ouJy/Hbxjd0Hb7IseXM6Saa0Pcl7qsWYx2G/moES6uX/+C+9twayF7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5HSEcUAAADbAAAADwAAAAAAAAAA&#10;AAAAAAChAgAAZHJzL2Rvd25yZXYueG1sUEsFBgAAAAAEAAQA+QAAAJMDAAAAAA==&#10;">
                  <v:stroke endarrow="block"/>
                </v:line>
                <v:line id="Line 40" o:spid="_x0000_s1064" style="position:absolute;flip:x y;visibility:visible;mso-wrap-style:square" from="4014,2934" to="4914,3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CEwMQAAADbAAAADwAAAGRycy9kb3ducmV2LnhtbESPQWvCQBSE7wX/w/IEb3VjRbGpq4hQ&#10;8OBFK/b6kn3NRrNvk+wa4793C4Ueh5n5hlmue1uJjlpfOlYwGScgiHOnSy4UnL4+XxcgfEDWWDkm&#10;BQ/ysF4NXpaYanfnA3XHUIgIYZ+iAhNCnUrpc0MW/djVxNH7ca3FEGVbSN3iPcJtJd+SZC4tlhwX&#10;DNa0NZRfjzeroMtuk8t5f7j67Lt5zxam2e6buVKjYb/5ABGoD//hv/ZOK5jO4PdL/AFy9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ITAxAAAANsAAAAPAAAAAAAAAAAA&#10;AAAAAKECAABkcnMvZG93bnJldi54bWxQSwUGAAAAAAQABAD5AAAAkgMAAAAA&#10;">
                  <v:stroke endarrow="block"/>
                </v:line>
                <v:line id="Line 41" o:spid="_x0000_s1065" style="position:absolute;visibility:visible;mso-wrap-style:square" from="4194,2754" to="5094,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lps8UAAADbAAAADwAAAGRycy9kb3ducmV2LnhtbESPzWrDMBCE74G+g9hCbomcB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alps8UAAADbAAAADwAAAAAAAAAA&#10;AAAAAAChAgAAZHJzL2Rvd25yZXYueG1sUEsFBgAAAAAEAAQA+QAAAJMDAAAAAA==&#10;">
                  <v:stroke endarrow="block"/>
                </v:line>
              </v:group>
            </w:pict>
          </mc:Fallback>
        </mc:AlternateContent>
      </w: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r>
        <w:t>8.2. расм. Ташки мухит омиллари</w:t>
      </w:r>
    </w:p>
    <w:p w:rsidR="00F56987" w:rsidRDefault="00F56987" w:rsidP="00F56987">
      <w:pPr>
        <w:pStyle w:val="a3"/>
        <w:ind w:firstLine="720"/>
      </w:pPr>
    </w:p>
    <w:p w:rsidR="00F56987" w:rsidRDefault="00F56987" w:rsidP="00F56987">
      <w:pPr>
        <w:pStyle w:val="a3"/>
        <w:ind w:firstLine="720"/>
      </w:pPr>
      <w:r>
        <w:rPr>
          <w:b/>
          <w:bCs/>
          <w:i/>
          <w:iCs/>
        </w:rPr>
        <w:t>Иктисодий омиллар.</w:t>
      </w:r>
      <w:r>
        <w:t xml:space="preserve"> Иктисодиётнинг холатлар, яъни инфляция суръати, ишсизлик даражаси, солик ставкаси ва х.к. ташкилот максадларига жиддий таъсир курсатади ва хар кайси омил фирмага хавф солиши мумкин ёки янги имкониятни очиб бериши мумкин.</w:t>
      </w:r>
    </w:p>
    <w:p w:rsidR="00F56987" w:rsidRDefault="00F56987" w:rsidP="00F56987">
      <w:pPr>
        <w:pStyle w:val="a3"/>
        <w:ind w:firstLine="720"/>
      </w:pPr>
      <w:r>
        <w:rPr>
          <w:b/>
          <w:bCs/>
          <w:i/>
          <w:iCs/>
        </w:rPr>
        <w:t>Сиёсий омиллар.</w:t>
      </w:r>
      <w:r>
        <w:t xml:space="preserve"> Рахбарият махаллий органнинг, хокимиятнинг ва давлатнинг норматив хужжатларини, яъни узок муддатли куйилмаларни молиялаштириш учун давлат кредитлари, ишчи кучини ёллаш буйича чегаралар, ташки иктисодий савдо тарифлари буйича келишувлар ва бошкаларни кузатиб бориши керак. </w:t>
      </w:r>
    </w:p>
    <w:p w:rsidR="00F56987" w:rsidRDefault="00F56987" w:rsidP="00F56987">
      <w:pPr>
        <w:pStyle w:val="a3"/>
        <w:ind w:firstLine="720"/>
      </w:pPr>
      <w:r>
        <w:rPr>
          <w:b/>
          <w:bCs/>
          <w:i/>
          <w:iCs/>
        </w:rPr>
        <w:t>Бозор омиллари.</w:t>
      </w:r>
      <w:r>
        <w:t xml:space="preserve"> Бозор мухитини тахлил килишга куйидаги омиллар таълукли: узгарувчан демографик шароитлар, турли хилдаги махсулот ва </w:t>
      </w:r>
      <w:r>
        <w:lastRenderedPageBreak/>
        <w:t>хизматларнинг хаётий даври, ахоли даромадларининг таксимланиши, бозорга киришнинг осонлиги ва тармокдаги ракобат даражаси.</w:t>
      </w:r>
    </w:p>
    <w:p w:rsidR="00F56987" w:rsidRDefault="00F56987" w:rsidP="00F56987">
      <w:pPr>
        <w:pStyle w:val="a3"/>
        <w:ind w:firstLine="720"/>
      </w:pPr>
      <w:r>
        <w:rPr>
          <w:b/>
          <w:bCs/>
          <w:i/>
          <w:iCs/>
        </w:rPr>
        <w:t>Технологик омиллар.</w:t>
      </w:r>
      <w:r>
        <w:t xml:space="preserve"> Технологик мухитни тахлил килишда куйидагиларни эътиборга олиш мумкин: ишлаб чикариш технологиясининг узгариши, товар ва хизматларни лойихалаш ва таклиф килишда ЭХМ ларни куллаш ёки алока воситалари технологиясидаги ютуклар.</w:t>
      </w:r>
    </w:p>
    <w:p w:rsidR="00F56987" w:rsidRDefault="00F56987" w:rsidP="00F56987">
      <w:pPr>
        <w:pStyle w:val="a3"/>
        <w:ind w:firstLine="720"/>
      </w:pPr>
      <w:r>
        <w:rPr>
          <w:b/>
          <w:bCs/>
          <w:i/>
          <w:iCs/>
        </w:rPr>
        <w:t>Халкаро омиллар.</w:t>
      </w:r>
      <w:r>
        <w:t xml:space="preserve"> Бу ерда хавф ва имкониятлар хом ашёни осонгина олиш, валюта курсининг узгариши хамда инвестицион объектлар ёки бозорлар ролида катнашаётган мамлакатларнинг сиёсий карорлари натижасида пайдо булиши мумкин.</w:t>
      </w:r>
    </w:p>
    <w:p w:rsidR="00F56987" w:rsidRDefault="00F56987" w:rsidP="00F56987">
      <w:pPr>
        <w:pStyle w:val="a3"/>
        <w:ind w:firstLine="720"/>
      </w:pPr>
      <w:r>
        <w:rPr>
          <w:b/>
          <w:bCs/>
          <w:i/>
          <w:iCs/>
        </w:rPr>
        <w:t>Ракобат омиллари.</w:t>
      </w:r>
      <w:r>
        <w:t xml:space="preserve"> Ракобатчилар тахлилида 4 та диагностик элемент катнашади: 1. Ракобатчиларнинг келажак максадларини тахлил килиш. 2. Ракобатчиларнинг жорий стратегиясини бахолаш. 3. Ракобатчилар ва компания фаолият юритаётган тармок келажак холатининг шархи. 4. Ракобатчиларнинг кучли ва кучсиз томонларини чукуррок урганиш.</w:t>
      </w:r>
    </w:p>
    <w:p w:rsidR="00F56987" w:rsidRDefault="00F56987" w:rsidP="00F56987">
      <w:pPr>
        <w:pStyle w:val="a3"/>
        <w:ind w:firstLine="720"/>
      </w:pPr>
      <w:r>
        <w:rPr>
          <w:b/>
          <w:bCs/>
          <w:i/>
          <w:iCs/>
        </w:rPr>
        <w:t>Ижтимоий омиллар.</w:t>
      </w:r>
      <w:r>
        <w:t xml:space="preserve"> Бу омиллар жамиятнинг узгарувчан муносабатларини ва дунёкарашини уз ичига олади.</w:t>
      </w: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r>
        <w:rPr>
          <w:b/>
          <w:bCs/>
          <w:caps/>
        </w:rPr>
        <w:t xml:space="preserve">Ташкилот ички кучли ва кучсиз томонларини бахолаш. </w:t>
      </w:r>
      <w:r>
        <w:t>Ташки мухитни тахлил килиш уз вактида хавф ва имкониятларни аниклаш имконини беради хамда кутилмаган холатларда холатий режаларни тузишни талаб этади. ташкилотнинг кучли ва кучсиз томонларини тахлил килиш, корхонанинг имкониятларидан фойдаланишда кандай ички кучга эга эканлигини ва хавфларни бартараф эта олмайдиган кучсиз томонларини аниклаш учун зарур зарур ички муаммоларни аниклашнинг асосий услубларидан бири бошкарув тадкикотлари хисобланади.</w:t>
      </w:r>
    </w:p>
    <w:p w:rsidR="00F56987" w:rsidRDefault="00F56987" w:rsidP="00F56987">
      <w:pPr>
        <w:pStyle w:val="a3"/>
        <w:ind w:firstLine="720"/>
      </w:pPr>
      <w:r>
        <w:rPr>
          <w:b/>
          <w:bCs/>
        </w:rPr>
        <w:t xml:space="preserve">Бошкарув тадкикоти – </w:t>
      </w:r>
      <w:r>
        <w:t>бу ташкилотнинг функционал зоналарини услубий бахолаш булиб, ташкилотнинг стратегик кучли ва кучсиз томонларини юзага чикаришга мулжалланган.</w:t>
      </w:r>
    </w:p>
    <w:p w:rsidR="00F56987" w:rsidRDefault="00F56987" w:rsidP="00F56987">
      <w:pPr>
        <w:pStyle w:val="a3"/>
        <w:ind w:firstLine="720"/>
      </w:pPr>
      <w:r>
        <w:t>Ушбу тадкикотга 5 та функция киритилади: маркетинг, молия, ишлаб чикариш, инсон ресурслари, фирма маданияти ва сиймоси.</w:t>
      </w:r>
    </w:p>
    <w:p w:rsidR="00F56987" w:rsidRDefault="00F56987" w:rsidP="00F56987">
      <w:pPr>
        <w:pStyle w:val="a3"/>
        <w:ind w:firstLine="720"/>
      </w:pPr>
      <w:r>
        <w:rPr>
          <w:b/>
          <w:bCs/>
          <w:i/>
          <w:iCs/>
        </w:rPr>
        <w:t>Маркетинг.</w:t>
      </w:r>
      <w:r>
        <w:t xml:space="preserve"> Бу ерда куйидаги сохалар урганилади: бозор хиссаси ва ракобатбардошлиги, маххсулот ассортиментининг турли-туманлиги ва сифати, бозорнинг демографик статистикаси, бозор тадкикотлари ва ишланмалари, мижозларга хизмат курсатиш, самарали сотиш, товарни реклама килиш ва фойда.</w:t>
      </w:r>
    </w:p>
    <w:p w:rsidR="00F56987" w:rsidRDefault="00F56987" w:rsidP="00F56987">
      <w:pPr>
        <w:pStyle w:val="a3"/>
        <w:ind w:firstLine="720"/>
      </w:pPr>
      <w:r>
        <w:rPr>
          <w:b/>
          <w:bCs/>
          <w:i/>
          <w:iCs/>
        </w:rPr>
        <w:lastRenderedPageBreak/>
        <w:t>Молия (бухгалтерлик хисоби)</w:t>
      </w:r>
      <w:r>
        <w:t>. Молиявий холатни тахлил килиш ташкилотга фойда келтириши ва стратегик режалаштириш жараёни самарадорлигини оширишга хизмат курсатиши мумкин. Молиявий холатнинг чукур тахлили ташкилотдаги ички потенциал кучсиз томонларини ва ракобатчиларга нисбатан ташкилот ахволини юзага чикариши мумкин.</w:t>
      </w:r>
    </w:p>
    <w:p w:rsidR="00F56987" w:rsidRDefault="00F56987" w:rsidP="00F56987">
      <w:pPr>
        <w:pStyle w:val="a3"/>
        <w:ind w:firstLine="720"/>
      </w:pPr>
      <w:r>
        <w:rPr>
          <w:b/>
          <w:bCs/>
          <w:i/>
          <w:iCs/>
        </w:rPr>
        <w:t>Ишлаб чикариш.</w:t>
      </w:r>
      <w:r>
        <w:t xml:space="preserve"> Ишлаб чикаришни тахлил килишда куйидаги саволларга жавоб бериш керак:</w:t>
      </w:r>
    </w:p>
    <w:p w:rsidR="00F56987" w:rsidRDefault="00F56987" w:rsidP="00F56987">
      <w:pPr>
        <w:pStyle w:val="a3"/>
        <w:numPr>
          <w:ilvl w:val="0"/>
          <w:numId w:val="6"/>
        </w:numPr>
      </w:pPr>
      <w:r>
        <w:t>Ракобатчиларга нисбатан биз махсулот нархини камайтира оламизми?</w:t>
      </w:r>
    </w:p>
    <w:p w:rsidR="00F56987" w:rsidRDefault="00F56987" w:rsidP="00F56987">
      <w:pPr>
        <w:pStyle w:val="a3"/>
        <w:numPr>
          <w:ilvl w:val="0"/>
          <w:numId w:val="6"/>
        </w:numPr>
      </w:pPr>
      <w:r>
        <w:t>Кайси ресурсларни олишга имкониятимиз бор?</w:t>
      </w:r>
    </w:p>
    <w:p w:rsidR="00F56987" w:rsidRDefault="00F56987" w:rsidP="00F56987">
      <w:pPr>
        <w:pStyle w:val="a3"/>
        <w:numPr>
          <w:ilvl w:val="0"/>
          <w:numId w:val="6"/>
        </w:numPr>
      </w:pPr>
      <w:r>
        <w:t>Кувват ва жихозларимиз хозирги замон талабига жавоб берадими?</w:t>
      </w:r>
    </w:p>
    <w:p w:rsidR="00F56987" w:rsidRDefault="00F56987" w:rsidP="00F56987">
      <w:pPr>
        <w:pStyle w:val="a3"/>
        <w:numPr>
          <w:ilvl w:val="0"/>
          <w:numId w:val="6"/>
        </w:numPr>
      </w:pPr>
      <w:r>
        <w:t>Бизнинг махсулотимиз талабнинг мавсумийлигига эгами, агар эга булса, кандай килиб бу вазиятни оптималлаштириш мумкин?</w:t>
      </w:r>
    </w:p>
    <w:p w:rsidR="00F56987" w:rsidRDefault="00F56987" w:rsidP="00F56987">
      <w:pPr>
        <w:pStyle w:val="a3"/>
        <w:numPr>
          <w:ilvl w:val="0"/>
          <w:numId w:val="6"/>
        </w:numPr>
      </w:pPr>
      <w:r>
        <w:t>Ракобатчиларимиз хизмат курсатмайдиган бозорларда биз хизмат курсата оламизми?</w:t>
      </w:r>
    </w:p>
    <w:p w:rsidR="00F56987" w:rsidRDefault="00F56987" w:rsidP="00F56987">
      <w:pPr>
        <w:pStyle w:val="a3"/>
        <w:numPr>
          <w:ilvl w:val="0"/>
          <w:numId w:val="6"/>
        </w:numPr>
      </w:pPr>
      <w:r>
        <w:t>Сифатни назорат килиш тизимимиз кай даражада самарали?</w:t>
      </w:r>
    </w:p>
    <w:p w:rsidR="00F56987" w:rsidRDefault="00F56987" w:rsidP="00F56987">
      <w:pPr>
        <w:pStyle w:val="a3"/>
        <w:numPr>
          <w:ilvl w:val="0"/>
          <w:numId w:val="6"/>
        </w:numPr>
      </w:pPr>
      <w:r>
        <w:t>Лоийхалаштирилган ва режалаштирилган ишлаб чикариш жараёни кай даражада самарали?</w:t>
      </w:r>
    </w:p>
    <w:p w:rsidR="00F56987" w:rsidRDefault="00F56987" w:rsidP="00F56987">
      <w:pPr>
        <w:pStyle w:val="a3"/>
        <w:ind w:firstLine="720"/>
      </w:pPr>
      <w:r>
        <w:rPr>
          <w:b/>
          <w:bCs/>
          <w:i/>
          <w:iCs/>
        </w:rPr>
        <w:t>Инсон ресурслари.</w:t>
      </w:r>
      <w:r>
        <w:t xml:space="preserve"> Агар ташкилот малакали ходимлар ва аник максад сари интиладиган рахбарларга эга булса, унда ташкилот хар кандай альтернатив стратегиялар сари боришга кодир булади.</w:t>
      </w:r>
    </w:p>
    <w:p w:rsidR="00F56987" w:rsidRDefault="00F56987" w:rsidP="00F56987">
      <w:pPr>
        <w:pStyle w:val="a3"/>
        <w:ind w:firstLine="720"/>
      </w:pPr>
      <w:r>
        <w:rPr>
          <w:b/>
          <w:bCs/>
          <w:i/>
          <w:iCs/>
        </w:rPr>
        <w:t>Фирма маданияти ва сиймоси.</w:t>
      </w:r>
      <w:r>
        <w:t xml:space="preserve"> Фирма холатининг ноанъанавий омиллари фирманинг узок муддатли истикболида муваффакиятли фаолият курсатиши учун мухим ахамиятга эга. Улар маданият ва сиймо (имидж) киради. Ташкилотдаги атмосфера ва ундаги ижтимоий мухит корпорация маданияти дейилади. Маданият ташкилотдаги урф-одатларни, муносабатларни ва ахлокни характерлайди. Фирма имиджи (обруси, нуфузи) бу фирма томонидан ходимлар, мижозлар ва жамоатчилик фикри оркали яратиладиган таассуротлари.</w:t>
      </w:r>
    </w:p>
    <w:p w:rsidR="00F56987" w:rsidRDefault="00F56987" w:rsidP="00F56987">
      <w:pPr>
        <w:pStyle w:val="a3"/>
        <w:ind w:firstLine="720"/>
      </w:pPr>
      <w:r>
        <w:t>Ички кучли ва кучсиз томонларни ташки хавф ва имкониятлар билан мувофиклаштирилса, ундан кейин рахбарият стратегик альтернативани танлашга тайёр булади.</w:t>
      </w:r>
    </w:p>
    <w:p w:rsidR="00F56987" w:rsidRDefault="00F56987" w:rsidP="00F56987">
      <w:pPr>
        <w:pStyle w:val="a3"/>
        <w:ind w:firstLine="720"/>
        <w:rPr>
          <w:b/>
          <w:bCs/>
          <w:caps/>
        </w:rPr>
      </w:pPr>
    </w:p>
    <w:p w:rsidR="00F56987" w:rsidRDefault="00F56987" w:rsidP="00F56987">
      <w:pPr>
        <w:pStyle w:val="a3"/>
        <w:ind w:firstLine="720"/>
      </w:pPr>
      <w:r>
        <w:rPr>
          <w:b/>
          <w:bCs/>
          <w:caps/>
        </w:rPr>
        <w:t>Асосий стратегик альтернативалар.</w:t>
      </w:r>
      <w:r>
        <w:rPr>
          <w:b/>
          <w:bCs/>
        </w:rPr>
        <w:t xml:space="preserve"> </w:t>
      </w:r>
      <w:r>
        <w:t>Ташкилот олдида 4 та асосий стратегик альтеративалар мавжуд:</w:t>
      </w:r>
    </w:p>
    <w:p w:rsidR="00F56987" w:rsidRDefault="00F56987" w:rsidP="00F56987">
      <w:pPr>
        <w:pStyle w:val="a3"/>
        <w:numPr>
          <w:ilvl w:val="0"/>
          <w:numId w:val="11"/>
        </w:numPr>
      </w:pPr>
      <w:r>
        <w:rPr>
          <w:b/>
          <w:bCs/>
          <w:i/>
          <w:iCs/>
        </w:rPr>
        <w:t>Чекланган усиш</w:t>
      </w:r>
      <w:r>
        <w:t xml:space="preserve"> – бу алтернатива купгина ташкилотларга кулай хисобланади, чунки бу стратегия учун инфляцияни хисобга олган холда тузатилган эришиладиган максадларни белгилаш характерлидир. Чекланган усиш стратегияси статик технологияга эга булган етук тармокларда кулланилади, бунда ташкилот асосан уз холатидан кониктирилган булади.</w:t>
      </w:r>
    </w:p>
    <w:p w:rsidR="00F56987" w:rsidRDefault="00F56987" w:rsidP="00F56987">
      <w:pPr>
        <w:pStyle w:val="a3"/>
        <w:numPr>
          <w:ilvl w:val="0"/>
          <w:numId w:val="11"/>
        </w:numPr>
      </w:pPr>
      <w:r>
        <w:rPr>
          <w:b/>
          <w:bCs/>
          <w:i/>
          <w:iCs/>
        </w:rPr>
        <w:lastRenderedPageBreak/>
        <w:t xml:space="preserve">Усиш </w:t>
      </w:r>
      <w:r>
        <w:t>– бу хар йили ташкилот киска муддатли хамда узок муддатли максадлари даражасининг утган йилдаги курсаткичлар даражасига караганда мухим усиб бориши. Бу стратегия диверсификация пайтида тез узгарувчан технологияга эга булган динамик ривожланиб бораётган тармокларда кулланилади. Усиш ички ва ташки булиши мумкин. Ички усиш – бу ассортиментнинг кенгайиши. Ташки усиш – бу, масалан, бирон бир фирмани харид килиб, уни бирлаштириб олиш.</w:t>
      </w:r>
    </w:p>
    <w:p w:rsidR="00F56987" w:rsidRDefault="00F56987" w:rsidP="00F56987">
      <w:pPr>
        <w:pStyle w:val="a3"/>
        <w:numPr>
          <w:ilvl w:val="0"/>
          <w:numId w:val="11"/>
        </w:numPr>
      </w:pPr>
      <w:r>
        <w:rPr>
          <w:b/>
          <w:bCs/>
          <w:i/>
          <w:iCs/>
        </w:rPr>
        <w:t xml:space="preserve">Кискартириш. </w:t>
      </w:r>
      <w:r>
        <w:t>Бу стратегия учун пасайтирилган максадларни олдинги даражага каранда белгилаб олиш хосдир. Бу ерда куйидаги вариантлар мавжуд: ликвидация (йукотиб юбориш), ортигини олиб ташлаш; кискартириш ва йуналишни узгартириш.</w:t>
      </w:r>
    </w:p>
    <w:p w:rsidR="00F56987" w:rsidRDefault="00F56987" w:rsidP="00F56987">
      <w:pPr>
        <w:pStyle w:val="a3"/>
        <w:numPr>
          <w:ilvl w:val="0"/>
          <w:numId w:val="11"/>
        </w:numPr>
      </w:pPr>
      <w:r>
        <w:rPr>
          <w:b/>
          <w:bCs/>
          <w:i/>
          <w:iCs/>
        </w:rPr>
        <w:t xml:space="preserve">Аралаш. </w:t>
      </w:r>
      <w:r>
        <w:t>Бу катта диверсификацион фирмаларда кулланиладиган стратегиядир. Аралаш стратегия куриб утилган уч стратегиялардан (чекланган усиш, усиш, кискартириш) иборат.</w:t>
      </w:r>
    </w:p>
    <w:p w:rsidR="00F56987" w:rsidRDefault="00F56987" w:rsidP="00F56987">
      <w:pPr>
        <w:pStyle w:val="a3"/>
        <w:ind w:firstLine="720"/>
      </w:pPr>
      <w:r>
        <w:t>Стратегик алтернативаларни куриб чиккандан кейин, рахбарият аник бир стратегияни танлайди. Фирманинг тармокдаги махсулотининг холатини аниклаш учун Бостон Консалтинг гурухи томонидан кулай методика ишлаб чикилди. (БКГ матрицаси). 8.3. расмда БКГ матрицаси келтирилган. Ушбу матрица вариантларни шакллантириш ва бошкарув карорларини танлашда ёрдам бериши мумкин. Масалан, агар сизнинг махсулот ёки хизматингиз бозорнинг катта хиссасини эгаллаб олган булса ва юкори усиш суръатларига эга булса (юлдуз), унда сиз балким усиш стратегиясини саклаб турасиз. Бошка томондан, сизнинг махсулот ёки хизматингиз бозорнинг кичик хиссасини эгаллаб олган булса ва паст усиш суръатларига эга булса (ит), сиз ортикчасидан воз кечиш стратегиясини танлашингиз мумкин.</w:t>
      </w: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r>
        <w:rPr>
          <w:noProof/>
          <w:sz w:val="20"/>
          <w:lang w:val="en-US" w:eastAsia="en-US"/>
        </w:rPr>
        <mc:AlternateContent>
          <mc:Choice Requires="wpg">
            <w:drawing>
              <wp:anchor distT="0" distB="0" distL="114300" distR="114300" simplePos="0" relativeHeight="251661312" behindDoc="0" locked="0" layoutInCell="1" allowOverlap="1">
                <wp:simplePos x="0" y="0"/>
                <wp:positionH relativeFrom="column">
                  <wp:posOffset>1600200</wp:posOffset>
                </wp:positionH>
                <wp:positionV relativeFrom="paragraph">
                  <wp:posOffset>-114300</wp:posOffset>
                </wp:positionV>
                <wp:extent cx="3086100" cy="1943100"/>
                <wp:effectExtent l="0" t="0" r="13335" b="381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86100" cy="1943100"/>
                          <a:chOff x="4374" y="954"/>
                          <a:chExt cx="4860" cy="3060"/>
                        </a:xfrm>
                      </wpg:grpSpPr>
                      <wpg:grpSp>
                        <wpg:cNvPr id="2" name="Group 43"/>
                        <wpg:cNvGrpSpPr>
                          <a:grpSpLocks/>
                        </wpg:cNvGrpSpPr>
                        <wpg:grpSpPr bwMode="auto">
                          <a:xfrm>
                            <a:off x="4734" y="1494"/>
                            <a:ext cx="4500" cy="2160"/>
                            <a:chOff x="5274" y="1854"/>
                            <a:chExt cx="4500" cy="2160"/>
                          </a:xfrm>
                        </wpg:grpSpPr>
                        <wpg:grpSp>
                          <wpg:cNvPr id="3" name="Group 44"/>
                          <wpg:cNvGrpSpPr>
                            <a:grpSpLocks/>
                          </wpg:cNvGrpSpPr>
                          <wpg:grpSpPr bwMode="auto">
                            <a:xfrm>
                              <a:off x="6534" y="2214"/>
                              <a:ext cx="3240" cy="1800"/>
                              <a:chOff x="3114" y="2214"/>
                              <a:chExt cx="3240" cy="1800"/>
                            </a:xfrm>
                          </wpg:grpSpPr>
                          <wps:wsp>
                            <wps:cNvPr id="4" name="Text Box 45"/>
                            <wps:cNvSpPr txBox="1">
                              <a:spLocks noChangeArrowheads="1"/>
                            </wps:cNvSpPr>
                            <wps:spPr bwMode="auto">
                              <a:xfrm>
                                <a:off x="3114" y="2214"/>
                                <a:ext cx="1620" cy="900"/>
                              </a:xfrm>
                              <a:prstGeom prst="rect">
                                <a:avLst/>
                              </a:prstGeom>
                              <a:solidFill>
                                <a:srgbClr val="FFFFFF"/>
                              </a:solidFill>
                              <a:ln w="9525">
                                <a:solidFill>
                                  <a:srgbClr val="000000"/>
                                </a:solidFill>
                                <a:miter lim="800000"/>
                                <a:headEnd/>
                                <a:tailEnd/>
                              </a:ln>
                            </wps:spPr>
                            <wps:txbx>
                              <w:txbxContent>
                                <w:p w:rsidR="00F56987" w:rsidRDefault="00F56987" w:rsidP="00F56987">
                                  <w:pPr>
                                    <w:jc w:val="center"/>
                                    <w:rPr>
                                      <w:sz w:val="24"/>
                                    </w:rPr>
                                  </w:pPr>
                                  <w:r>
                                    <w:rPr>
                                      <w:sz w:val="24"/>
                                    </w:rPr>
                                    <w:t>ЮЛДУЗ</w:t>
                                  </w:r>
                                </w:p>
                              </w:txbxContent>
                            </wps:txbx>
                            <wps:bodyPr rot="0" vert="horz" wrap="square" lIns="91440" tIns="45720" rIns="91440" bIns="45720" anchor="t" anchorCtr="0" upright="1">
                              <a:noAutofit/>
                            </wps:bodyPr>
                          </wps:wsp>
                          <wps:wsp>
                            <wps:cNvPr id="5" name="Text Box 46"/>
                            <wps:cNvSpPr txBox="1">
                              <a:spLocks noChangeArrowheads="1"/>
                            </wps:cNvSpPr>
                            <wps:spPr bwMode="auto">
                              <a:xfrm>
                                <a:off x="4734" y="2214"/>
                                <a:ext cx="1620" cy="900"/>
                              </a:xfrm>
                              <a:prstGeom prst="rect">
                                <a:avLst/>
                              </a:prstGeom>
                              <a:solidFill>
                                <a:srgbClr val="FFFFFF"/>
                              </a:solidFill>
                              <a:ln w="9525">
                                <a:solidFill>
                                  <a:srgbClr val="000000"/>
                                </a:solidFill>
                                <a:miter lim="800000"/>
                                <a:headEnd/>
                                <a:tailEnd/>
                              </a:ln>
                            </wps:spPr>
                            <wps:txbx>
                              <w:txbxContent>
                                <w:p w:rsidR="00F56987" w:rsidRDefault="00F56987" w:rsidP="00F56987">
                                  <w:pPr>
                                    <w:jc w:val="center"/>
                                    <w:rPr>
                                      <w:sz w:val="24"/>
                                    </w:rPr>
                                  </w:pPr>
                                  <w:r>
                                    <w:rPr>
                                      <w:sz w:val="24"/>
                                    </w:rPr>
                                    <w:t>ЁВВОЙИ МУШУК</w:t>
                                  </w:r>
                                </w:p>
                              </w:txbxContent>
                            </wps:txbx>
                            <wps:bodyPr rot="0" vert="horz" wrap="square" lIns="91440" tIns="45720" rIns="91440" bIns="45720" anchor="t" anchorCtr="0" upright="1">
                              <a:noAutofit/>
                            </wps:bodyPr>
                          </wps:wsp>
                          <wps:wsp>
                            <wps:cNvPr id="6" name="Text Box 47"/>
                            <wps:cNvSpPr txBox="1">
                              <a:spLocks noChangeArrowheads="1"/>
                            </wps:cNvSpPr>
                            <wps:spPr bwMode="auto">
                              <a:xfrm>
                                <a:off x="3114" y="3114"/>
                                <a:ext cx="1620" cy="900"/>
                              </a:xfrm>
                              <a:prstGeom prst="rect">
                                <a:avLst/>
                              </a:prstGeom>
                              <a:solidFill>
                                <a:srgbClr val="FFFFFF"/>
                              </a:solidFill>
                              <a:ln w="9525">
                                <a:solidFill>
                                  <a:srgbClr val="000000"/>
                                </a:solidFill>
                                <a:miter lim="800000"/>
                                <a:headEnd/>
                                <a:tailEnd/>
                              </a:ln>
                            </wps:spPr>
                            <wps:txbx>
                              <w:txbxContent>
                                <w:p w:rsidR="00F56987" w:rsidRDefault="00F56987" w:rsidP="00F56987">
                                  <w:pPr>
                                    <w:jc w:val="center"/>
                                    <w:rPr>
                                      <w:sz w:val="24"/>
                                    </w:rPr>
                                  </w:pPr>
                                  <w:r>
                                    <w:rPr>
                                      <w:sz w:val="24"/>
                                    </w:rPr>
                                    <w:t>СОГИН СИГИРЛАР</w:t>
                                  </w:r>
                                </w:p>
                              </w:txbxContent>
                            </wps:txbx>
                            <wps:bodyPr rot="0" vert="horz" wrap="square" lIns="91440" tIns="45720" rIns="91440" bIns="45720" anchor="t" anchorCtr="0" upright="1">
                              <a:noAutofit/>
                            </wps:bodyPr>
                          </wps:wsp>
                          <wps:wsp>
                            <wps:cNvPr id="7" name="Text Box 48"/>
                            <wps:cNvSpPr txBox="1">
                              <a:spLocks noChangeArrowheads="1"/>
                            </wps:cNvSpPr>
                            <wps:spPr bwMode="auto">
                              <a:xfrm>
                                <a:off x="4734" y="3114"/>
                                <a:ext cx="1620" cy="900"/>
                              </a:xfrm>
                              <a:prstGeom prst="rect">
                                <a:avLst/>
                              </a:prstGeom>
                              <a:solidFill>
                                <a:srgbClr val="FFFFFF"/>
                              </a:solidFill>
                              <a:ln w="9525">
                                <a:solidFill>
                                  <a:srgbClr val="000000"/>
                                </a:solidFill>
                                <a:miter lim="800000"/>
                                <a:headEnd/>
                                <a:tailEnd/>
                              </a:ln>
                            </wps:spPr>
                            <wps:txbx>
                              <w:txbxContent>
                                <w:p w:rsidR="00F56987" w:rsidRDefault="00F56987" w:rsidP="00F56987">
                                  <w:pPr>
                                    <w:jc w:val="center"/>
                                    <w:rPr>
                                      <w:sz w:val="24"/>
                                    </w:rPr>
                                  </w:pPr>
                                  <w:r>
                                    <w:rPr>
                                      <w:sz w:val="24"/>
                                    </w:rPr>
                                    <w:t>ИТ</w:t>
                                  </w:r>
                                </w:p>
                              </w:txbxContent>
                            </wps:txbx>
                            <wps:bodyPr rot="0" vert="horz" wrap="square" lIns="91440" tIns="45720" rIns="91440" bIns="45720" anchor="t" anchorCtr="0" upright="1">
                              <a:noAutofit/>
                            </wps:bodyPr>
                          </wps:wsp>
                        </wpg:grpSp>
                        <wps:wsp>
                          <wps:cNvPr id="8" name="Text Box 49"/>
                          <wps:cNvSpPr txBox="1">
                            <a:spLocks noChangeArrowheads="1"/>
                          </wps:cNvSpPr>
                          <wps:spPr bwMode="auto">
                            <a:xfrm>
                              <a:off x="6534" y="1854"/>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6987" w:rsidRDefault="00F56987" w:rsidP="00F56987">
                                <w:pPr>
                                  <w:jc w:val="center"/>
                                  <w:rPr>
                                    <w:sz w:val="24"/>
                                  </w:rPr>
                                </w:pPr>
                                <w:r>
                                  <w:rPr>
                                    <w:sz w:val="24"/>
                                  </w:rPr>
                                  <w:t>Юкори</w:t>
                                </w:r>
                              </w:p>
                            </w:txbxContent>
                          </wps:txbx>
                          <wps:bodyPr rot="0" vert="horz" wrap="square" lIns="91440" tIns="45720" rIns="91440" bIns="45720" anchor="t" anchorCtr="0" upright="1">
                            <a:noAutofit/>
                          </wps:bodyPr>
                        </wps:wsp>
                        <wps:wsp>
                          <wps:cNvPr id="9" name="Text Box 50"/>
                          <wps:cNvSpPr txBox="1">
                            <a:spLocks noChangeArrowheads="1"/>
                          </wps:cNvSpPr>
                          <wps:spPr bwMode="auto">
                            <a:xfrm>
                              <a:off x="8334" y="1854"/>
                              <a:ext cx="10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6987" w:rsidRDefault="00F56987" w:rsidP="00F56987">
                                <w:pPr>
                                  <w:jc w:val="center"/>
                                  <w:rPr>
                                    <w:sz w:val="24"/>
                                  </w:rPr>
                                </w:pPr>
                                <w:r>
                                  <w:rPr>
                                    <w:sz w:val="24"/>
                                  </w:rPr>
                                  <w:t>Паст</w:t>
                                </w:r>
                              </w:p>
                            </w:txbxContent>
                          </wps:txbx>
                          <wps:bodyPr rot="0" vert="horz" wrap="square" lIns="91440" tIns="45720" rIns="91440" bIns="45720" anchor="t" anchorCtr="0" upright="1">
                            <a:noAutofit/>
                          </wps:bodyPr>
                        </wps:wsp>
                        <wps:wsp>
                          <wps:cNvPr id="10" name="Text Box 51"/>
                          <wps:cNvSpPr txBox="1">
                            <a:spLocks noChangeArrowheads="1"/>
                          </wps:cNvSpPr>
                          <wps:spPr bwMode="auto">
                            <a:xfrm>
                              <a:off x="5274" y="2394"/>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6987" w:rsidRDefault="00F56987" w:rsidP="00F56987">
                                <w:pPr>
                                  <w:jc w:val="center"/>
                                  <w:rPr>
                                    <w:sz w:val="24"/>
                                  </w:rPr>
                                </w:pPr>
                                <w:r>
                                  <w:rPr>
                                    <w:sz w:val="24"/>
                                  </w:rPr>
                                  <w:t>Юкори</w:t>
                                </w:r>
                              </w:p>
                            </w:txbxContent>
                          </wps:txbx>
                          <wps:bodyPr rot="0" vert="horz" wrap="square" lIns="91440" tIns="45720" rIns="91440" bIns="45720" anchor="t" anchorCtr="0" upright="1">
                            <a:noAutofit/>
                          </wps:bodyPr>
                        </wps:wsp>
                        <wps:wsp>
                          <wps:cNvPr id="11" name="Text Box 52"/>
                          <wps:cNvSpPr txBox="1">
                            <a:spLocks noChangeArrowheads="1"/>
                          </wps:cNvSpPr>
                          <wps:spPr bwMode="auto">
                            <a:xfrm>
                              <a:off x="5454" y="3294"/>
                              <a:ext cx="10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6987" w:rsidRDefault="00F56987" w:rsidP="00F56987">
                                <w:pPr>
                                  <w:jc w:val="center"/>
                                  <w:rPr>
                                    <w:sz w:val="24"/>
                                  </w:rPr>
                                </w:pPr>
                                <w:r>
                                  <w:rPr>
                                    <w:sz w:val="24"/>
                                  </w:rPr>
                                  <w:t>Паст</w:t>
                                </w:r>
                              </w:p>
                            </w:txbxContent>
                          </wps:txbx>
                          <wps:bodyPr rot="0" vert="horz" wrap="square" lIns="91440" tIns="45720" rIns="91440" bIns="45720" anchor="t" anchorCtr="0" upright="1">
                            <a:noAutofit/>
                          </wps:bodyPr>
                        </wps:wsp>
                      </wpg:grpSp>
                      <wps:wsp>
                        <wps:cNvPr id="12" name="Text Box 53"/>
                        <wps:cNvSpPr txBox="1">
                          <a:spLocks noChangeArrowheads="1"/>
                        </wps:cNvSpPr>
                        <wps:spPr bwMode="auto">
                          <a:xfrm>
                            <a:off x="6354" y="954"/>
                            <a:ext cx="216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6987" w:rsidRDefault="00F56987" w:rsidP="00F56987">
                              <w:pPr>
                                <w:jc w:val="center"/>
                                <w:rPr>
                                  <w:sz w:val="24"/>
                                </w:rPr>
                              </w:pPr>
                              <w:r>
                                <w:rPr>
                                  <w:sz w:val="24"/>
                                </w:rPr>
                                <w:t>Бозор хиссаси</w:t>
                              </w:r>
                            </w:p>
                          </w:txbxContent>
                        </wps:txbx>
                        <wps:bodyPr rot="0" vert="horz" wrap="square" lIns="91440" tIns="45720" rIns="91440" bIns="45720" anchor="t" anchorCtr="0" upright="1">
                          <a:noAutofit/>
                        </wps:bodyPr>
                      </wps:wsp>
                      <wps:wsp>
                        <wps:cNvPr id="13" name="Text Box 54"/>
                        <wps:cNvSpPr txBox="1">
                          <a:spLocks noChangeArrowheads="1"/>
                        </wps:cNvSpPr>
                        <wps:spPr bwMode="auto">
                          <a:xfrm>
                            <a:off x="4374" y="1494"/>
                            <a:ext cx="900" cy="2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6987" w:rsidRDefault="00F56987" w:rsidP="00F56987">
                              <w:pPr>
                                <w:jc w:val="center"/>
                                <w:rPr>
                                  <w:sz w:val="24"/>
                                </w:rPr>
                              </w:pPr>
                              <w:r>
                                <w:rPr>
                                  <w:sz w:val="24"/>
                                </w:rPr>
                                <w:t>Усиш суръатлари</w:t>
                              </w:r>
                            </w:p>
                          </w:txbxContent>
                        </wps:txbx>
                        <wps:bodyPr rot="0" vert="vert270"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66" style="position:absolute;left:0;text-align:left;margin-left:126pt;margin-top:-9pt;width:243pt;height:153pt;z-index:251661312" coordorigin="4374,954" coordsize="4860,3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">
                <v:group id="Group 43" o:spid="_x0000_s1067" style="position:absolute;left:4734;top:1494;width:4500;height:2160" coordorigin="5274,1854" coordsize="4500,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44" o:spid="_x0000_s1068" style="position:absolute;left:6534;top:2214;width:3240;height:1800" coordorigin="3114,2214" coordsize="3240,1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Text Box 45" o:spid="_x0000_s1069" type="#_x0000_t202" style="position:absolute;left:3114;top:2214;width:16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F56987" w:rsidRDefault="00F56987" w:rsidP="00F56987">
                            <w:pPr>
                              <w:jc w:val="center"/>
                              <w:rPr>
                                <w:sz w:val="24"/>
                              </w:rPr>
                            </w:pPr>
                            <w:r>
                              <w:rPr>
                                <w:sz w:val="24"/>
                              </w:rPr>
                              <w:t>ЮЛДУЗ</w:t>
                            </w:r>
                          </w:p>
                        </w:txbxContent>
                      </v:textbox>
                    </v:shape>
                    <v:shape id="Text Box 46" o:spid="_x0000_s1070" type="#_x0000_t202" style="position:absolute;left:4734;top:2214;width:16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F56987" w:rsidRDefault="00F56987" w:rsidP="00F56987">
                            <w:pPr>
                              <w:jc w:val="center"/>
                              <w:rPr>
                                <w:sz w:val="24"/>
                              </w:rPr>
                            </w:pPr>
                            <w:r>
                              <w:rPr>
                                <w:sz w:val="24"/>
                              </w:rPr>
                              <w:t>ЁВВОЙИ МУШУК</w:t>
                            </w:r>
                          </w:p>
                        </w:txbxContent>
                      </v:textbox>
                    </v:shape>
                    <v:shape id="Text Box 47" o:spid="_x0000_s1071" type="#_x0000_t202" style="position:absolute;left:3114;top:3114;width:16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F56987" w:rsidRDefault="00F56987" w:rsidP="00F56987">
                            <w:pPr>
                              <w:jc w:val="center"/>
                              <w:rPr>
                                <w:sz w:val="24"/>
                              </w:rPr>
                            </w:pPr>
                            <w:r>
                              <w:rPr>
                                <w:sz w:val="24"/>
                              </w:rPr>
                              <w:t>СОГИН СИГИРЛАР</w:t>
                            </w:r>
                          </w:p>
                        </w:txbxContent>
                      </v:textbox>
                    </v:shape>
                    <v:shape id="Text Box 48" o:spid="_x0000_s1072" type="#_x0000_t202" style="position:absolute;left:4734;top:3114;width:16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F56987" w:rsidRDefault="00F56987" w:rsidP="00F56987">
                            <w:pPr>
                              <w:jc w:val="center"/>
                              <w:rPr>
                                <w:sz w:val="24"/>
                              </w:rPr>
                            </w:pPr>
                            <w:r>
                              <w:rPr>
                                <w:sz w:val="24"/>
                              </w:rPr>
                              <w:t>ИТ</w:t>
                            </w:r>
                          </w:p>
                        </w:txbxContent>
                      </v:textbox>
                    </v:shape>
                  </v:group>
                  <v:shape id="Text Box 49" o:spid="_x0000_s1073" type="#_x0000_t202" style="position:absolute;left:6534;top:1854;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F56987" w:rsidRDefault="00F56987" w:rsidP="00F56987">
                          <w:pPr>
                            <w:jc w:val="center"/>
                            <w:rPr>
                              <w:sz w:val="24"/>
                            </w:rPr>
                          </w:pPr>
                          <w:r>
                            <w:rPr>
                              <w:sz w:val="24"/>
                            </w:rPr>
                            <w:t>Юкори</w:t>
                          </w:r>
                        </w:p>
                      </w:txbxContent>
                    </v:textbox>
                  </v:shape>
                  <v:shape id="Text Box 50" o:spid="_x0000_s1074" type="#_x0000_t202" style="position:absolute;left:8334;top:1854;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F56987" w:rsidRDefault="00F56987" w:rsidP="00F56987">
                          <w:pPr>
                            <w:jc w:val="center"/>
                            <w:rPr>
                              <w:sz w:val="24"/>
                            </w:rPr>
                          </w:pPr>
                          <w:r>
                            <w:rPr>
                              <w:sz w:val="24"/>
                            </w:rPr>
                            <w:t>Паст</w:t>
                          </w:r>
                        </w:p>
                      </w:txbxContent>
                    </v:textbox>
                  </v:shape>
                  <v:shape id="Text Box 51" o:spid="_x0000_s1075" type="#_x0000_t202" style="position:absolute;left:5274;top:2394;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F56987" w:rsidRDefault="00F56987" w:rsidP="00F56987">
                          <w:pPr>
                            <w:jc w:val="center"/>
                            <w:rPr>
                              <w:sz w:val="24"/>
                            </w:rPr>
                          </w:pPr>
                          <w:r>
                            <w:rPr>
                              <w:sz w:val="24"/>
                            </w:rPr>
                            <w:t>Юкори</w:t>
                          </w:r>
                        </w:p>
                      </w:txbxContent>
                    </v:textbox>
                  </v:shape>
                  <v:shape id="Text Box 52" o:spid="_x0000_s1076" type="#_x0000_t202" style="position:absolute;left:5454;top:3294;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F56987" w:rsidRDefault="00F56987" w:rsidP="00F56987">
                          <w:pPr>
                            <w:jc w:val="center"/>
                            <w:rPr>
                              <w:sz w:val="24"/>
                            </w:rPr>
                          </w:pPr>
                          <w:r>
                            <w:rPr>
                              <w:sz w:val="24"/>
                            </w:rPr>
                            <w:t>Паст</w:t>
                          </w:r>
                        </w:p>
                      </w:txbxContent>
                    </v:textbox>
                  </v:shape>
                </v:group>
                <v:shape id="Text Box 53" o:spid="_x0000_s1077" type="#_x0000_t202" style="position:absolute;left:6354;top:954;width:21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F56987" w:rsidRDefault="00F56987" w:rsidP="00F56987">
                        <w:pPr>
                          <w:jc w:val="center"/>
                          <w:rPr>
                            <w:sz w:val="24"/>
                          </w:rPr>
                        </w:pPr>
                        <w:r>
                          <w:rPr>
                            <w:sz w:val="24"/>
                          </w:rPr>
                          <w:t>Бозор хиссаси</w:t>
                        </w:r>
                      </w:p>
                    </w:txbxContent>
                  </v:textbox>
                </v:shape>
                <v:shape id="Text Box 54" o:spid="_x0000_s1078" type="#_x0000_t202" style="position:absolute;left:4374;top:1494;width:900;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VdecIA&#10;AADbAAAADwAAAGRycy9kb3ducmV2LnhtbERPTYvCMBC9L/gfwgje1tQVRKpRRFHci2hXD97GZmyL&#10;zaTbZG3990YQ9jaP9znTeWtKcafaFZYVDPoRCOLU6oIzBcef9ecYhPPIGkvLpOBBDuazzscUY20b&#10;PtA98ZkIIexiVJB7X8VSujQng65vK+LAXW1t0AdYZ1LX2IRwU8qvKBpJgwWHhhwrWuaU3pI/o+B0&#10;2T3KQzU8R0XzvW83v/tktcmU6nXbxQSEp9b/i9/urQ7zh/D6JRw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dV15wgAAANsAAAAPAAAAAAAAAAAAAAAAAJgCAABkcnMvZG93&#10;bnJldi54bWxQSwUGAAAAAAQABAD1AAAAhwMAAAAA&#10;" filled="f" stroked="f">
                  <v:textbox style="layout-flow:vertical;mso-layout-flow-alt:bottom-to-top">
                    <w:txbxContent>
                      <w:p w:rsidR="00F56987" w:rsidRDefault="00F56987" w:rsidP="00F56987">
                        <w:pPr>
                          <w:jc w:val="center"/>
                          <w:rPr>
                            <w:sz w:val="24"/>
                          </w:rPr>
                        </w:pPr>
                        <w:r>
                          <w:rPr>
                            <w:sz w:val="24"/>
                          </w:rPr>
                          <w:t>Усиш суръатлари</w:t>
                        </w:r>
                      </w:p>
                    </w:txbxContent>
                  </v:textbox>
                </v:shape>
              </v:group>
            </w:pict>
          </mc:Fallback>
        </mc:AlternateContent>
      </w: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p>
    <w:p w:rsidR="00F56987" w:rsidRDefault="00F56987" w:rsidP="00F56987">
      <w:pPr>
        <w:pStyle w:val="a3"/>
        <w:ind w:firstLine="720"/>
      </w:pPr>
      <w:r>
        <w:t>8.3. расм. Бостон Конталтинг гурухи матрицаси.</w:t>
      </w:r>
    </w:p>
    <w:p w:rsidR="00F56987" w:rsidRDefault="00F56987" w:rsidP="00F56987">
      <w:pPr>
        <w:pStyle w:val="a3"/>
        <w:ind w:firstLine="720"/>
      </w:pPr>
    </w:p>
    <w:p w:rsidR="00F56987" w:rsidRDefault="00F56987" w:rsidP="00F56987">
      <w:pPr>
        <w:pStyle w:val="a3"/>
        <w:ind w:firstLine="720"/>
      </w:pPr>
      <w:r>
        <w:t>Стратегик танловга куйидаги омиллар таъсир курсатади:</w:t>
      </w:r>
    </w:p>
    <w:p w:rsidR="00F56987" w:rsidRDefault="00F56987" w:rsidP="00F56987">
      <w:pPr>
        <w:pStyle w:val="a3"/>
        <w:numPr>
          <w:ilvl w:val="0"/>
          <w:numId w:val="12"/>
        </w:numPr>
      </w:pPr>
      <w:r>
        <w:rPr>
          <w:i/>
          <w:iCs/>
        </w:rPr>
        <w:t>Таваккаллик (риск)</w:t>
      </w:r>
      <w:r>
        <w:t>. Риск компаниянинг хаётий факти булиб хисобланади, лекин рискнинг юкори даражаси компанияни бузиб юбориши мумкин.</w:t>
      </w:r>
    </w:p>
    <w:p w:rsidR="00F56987" w:rsidRDefault="00F56987" w:rsidP="00F56987">
      <w:pPr>
        <w:pStyle w:val="a3"/>
        <w:numPr>
          <w:ilvl w:val="0"/>
          <w:numId w:val="12"/>
        </w:numPr>
        <w:rPr>
          <w:i/>
          <w:iCs/>
        </w:rPr>
      </w:pPr>
      <w:r>
        <w:rPr>
          <w:i/>
          <w:iCs/>
        </w:rPr>
        <w:t xml:space="preserve">Утган стратегияларни билиш. </w:t>
      </w:r>
      <w:r>
        <w:t>Рахбарият куп холларда англаган ёки англамаган холда фирма танлаган утган стратегик альтернативалар таъсири остида булади.</w:t>
      </w:r>
    </w:p>
    <w:p w:rsidR="00F56987" w:rsidRDefault="00F56987" w:rsidP="00F56987">
      <w:pPr>
        <w:pStyle w:val="a3"/>
        <w:numPr>
          <w:ilvl w:val="0"/>
          <w:numId w:val="12"/>
        </w:numPr>
        <w:rPr>
          <w:i/>
          <w:iCs/>
        </w:rPr>
      </w:pPr>
      <w:r>
        <w:rPr>
          <w:i/>
          <w:iCs/>
        </w:rPr>
        <w:t xml:space="preserve">Мулк эгаларига таъсирланиш. </w:t>
      </w:r>
      <w:r>
        <w:t>Куп холларда акция эгалари конкрет стратегик альтернативани танлаш чогида рахбарият мослашувчанлигини чеклаб куйишади.</w:t>
      </w:r>
    </w:p>
    <w:p w:rsidR="00F56987" w:rsidRDefault="00F56987" w:rsidP="00F56987">
      <w:pPr>
        <w:pStyle w:val="a3"/>
        <w:numPr>
          <w:ilvl w:val="0"/>
          <w:numId w:val="12"/>
        </w:numPr>
        <w:rPr>
          <w:i/>
          <w:iCs/>
        </w:rPr>
      </w:pPr>
      <w:r>
        <w:rPr>
          <w:i/>
          <w:iCs/>
        </w:rPr>
        <w:t xml:space="preserve">Вакт омили. </w:t>
      </w:r>
      <w:r>
        <w:t>Вакт омили карор кабул килиш чогида ташкилот муваффакиятига ёки муваффакиятсизлигига хизмат курсатиши мумкин. Хатто яхши гояни муваффакиятсиз пайтда амалга ошириш ташкилотнинг барбод булишига олиб келади.</w:t>
      </w:r>
    </w:p>
    <w:p w:rsidR="00F56987" w:rsidRDefault="00F56987" w:rsidP="00F56987">
      <w:pPr>
        <w:pStyle w:val="a3"/>
        <w:ind w:firstLine="720"/>
      </w:pPr>
    </w:p>
    <w:p w:rsidR="00F56987" w:rsidRDefault="00F56987" w:rsidP="00F56987">
      <w:pPr>
        <w:ind w:right="46" w:firstLine="720"/>
        <w:jc w:val="both"/>
        <w:rPr>
          <w:b/>
        </w:rPr>
      </w:pPr>
      <w:r>
        <w:rPr>
          <w:b/>
        </w:rPr>
        <w:t>8-мавзу буйича назорат саволлари:</w:t>
      </w:r>
    </w:p>
    <w:p w:rsidR="00F56987" w:rsidRDefault="00F56987" w:rsidP="00F56987">
      <w:pPr>
        <w:pStyle w:val="a3"/>
        <w:ind w:firstLine="720"/>
      </w:pPr>
    </w:p>
    <w:p w:rsidR="00F56987" w:rsidRDefault="00F56987" w:rsidP="00F56987">
      <w:pPr>
        <w:pStyle w:val="a3"/>
        <w:numPr>
          <w:ilvl w:val="0"/>
          <w:numId w:val="4"/>
        </w:numPr>
      </w:pPr>
      <w:r>
        <w:t>Стратегия терминини кандай тушунасиз?</w:t>
      </w:r>
    </w:p>
    <w:p w:rsidR="00F56987" w:rsidRDefault="00F56987" w:rsidP="00F56987">
      <w:pPr>
        <w:pStyle w:val="a3"/>
        <w:numPr>
          <w:ilvl w:val="0"/>
          <w:numId w:val="4"/>
        </w:numPr>
      </w:pPr>
      <w:r>
        <w:t>Стратегик режалаштириш жараёни боскичларини тавсифлаб беринг.</w:t>
      </w:r>
    </w:p>
    <w:p w:rsidR="00F56987" w:rsidRDefault="00F56987" w:rsidP="00F56987">
      <w:pPr>
        <w:pStyle w:val="a3"/>
        <w:numPr>
          <w:ilvl w:val="0"/>
          <w:numId w:val="4"/>
        </w:numPr>
      </w:pPr>
      <w:r>
        <w:t>Миссия нима ва нима учун у ташкилот фаолиятининг асосини ташкил этади?</w:t>
      </w:r>
    </w:p>
    <w:p w:rsidR="00F56987" w:rsidRDefault="00F56987" w:rsidP="00F56987">
      <w:pPr>
        <w:pStyle w:val="a3"/>
        <w:numPr>
          <w:ilvl w:val="0"/>
          <w:numId w:val="4"/>
        </w:numPr>
      </w:pPr>
      <w:r>
        <w:t>Кандай килиб ташкилот уз миссиясини танлайди?</w:t>
      </w:r>
    </w:p>
    <w:p w:rsidR="00F56987" w:rsidRDefault="00F56987" w:rsidP="00F56987">
      <w:pPr>
        <w:pStyle w:val="a3"/>
        <w:numPr>
          <w:ilvl w:val="0"/>
          <w:numId w:val="4"/>
        </w:numPr>
      </w:pPr>
      <w:r>
        <w:t>Нима учун ташкилот турли хилдаги максадларга эга булиши керак?</w:t>
      </w:r>
    </w:p>
    <w:p w:rsidR="00F56987" w:rsidRDefault="00F56987" w:rsidP="00F56987">
      <w:pPr>
        <w:pStyle w:val="a3"/>
        <w:numPr>
          <w:ilvl w:val="0"/>
          <w:numId w:val="4"/>
        </w:numPr>
      </w:pPr>
      <w:r>
        <w:t>Самарали максадларнинг асосий характеристикаси нималар?</w:t>
      </w:r>
    </w:p>
    <w:p w:rsidR="00F56987" w:rsidRDefault="00F56987" w:rsidP="00F56987">
      <w:pPr>
        <w:pStyle w:val="a3"/>
        <w:numPr>
          <w:ilvl w:val="0"/>
          <w:numId w:val="4"/>
        </w:numPr>
      </w:pPr>
      <w:r>
        <w:t>Нима сабабдан ташки мухит хавф ва имкониятларининг руйхати тузилади?</w:t>
      </w:r>
    </w:p>
    <w:p w:rsidR="00F56987" w:rsidRDefault="00F56987" w:rsidP="00F56987">
      <w:pPr>
        <w:pStyle w:val="a3"/>
        <w:numPr>
          <w:ilvl w:val="0"/>
          <w:numId w:val="4"/>
        </w:numPr>
      </w:pPr>
      <w:r>
        <w:t>Ташкилотда кучли ва кучсиз томонлар нима учун аникланади?</w:t>
      </w:r>
    </w:p>
    <w:p w:rsidR="00F56987" w:rsidRDefault="00F56987" w:rsidP="00F56987">
      <w:pPr>
        <w:pStyle w:val="a3"/>
        <w:numPr>
          <w:ilvl w:val="0"/>
          <w:numId w:val="4"/>
        </w:numPr>
      </w:pPr>
      <w:r>
        <w:t>Бошкарув тадкикоти жараёнини тушунтириб беринг.</w:t>
      </w:r>
    </w:p>
    <w:p w:rsidR="00F56987" w:rsidRDefault="00F56987" w:rsidP="00F56987">
      <w:pPr>
        <w:pStyle w:val="a3"/>
        <w:numPr>
          <w:ilvl w:val="0"/>
          <w:numId w:val="4"/>
        </w:numPr>
      </w:pPr>
      <w:r>
        <w:t>Ташкилот ихтиёрида кайси 4 та стратегик альтернативалар мавжуд?</w:t>
      </w:r>
    </w:p>
    <w:p w:rsidR="00F56987" w:rsidRDefault="00F56987" w:rsidP="00F56987">
      <w:pPr>
        <w:pStyle w:val="a3"/>
        <w:numPr>
          <w:ilvl w:val="0"/>
          <w:numId w:val="4"/>
        </w:numPr>
      </w:pPr>
      <w:r>
        <w:t>Стратегик танловга кандай омиллар таъсир курсатади?</w:t>
      </w:r>
    </w:p>
    <w:p w:rsidR="00BC068A" w:rsidRDefault="00F56987" w:rsidP="00F56987">
      <w:r>
        <w:br w:type="page"/>
      </w:r>
      <w:bookmarkStart w:id="1" w:name="_GoBack"/>
      <w:bookmarkEnd w:id="1"/>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6279"/>
    <w:multiLevelType w:val="hybridMultilevel"/>
    <w:tmpl w:val="EECE075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62E1C4C"/>
    <w:multiLevelType w:val="hybridMultilevel"/>
    <w:tmpl w:val="7DC69F3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3EF33F7"/>
    <w:multiLevelType w:val="hybridMultilevel"/>
    <w:tmpl w:val="8C14562C"/>
    <w:lvl w:ilvl="0" w:tplc="0419000F">
      <w:start w:val="1"/>
      <w:numFmt w:val="decimal"/>
      <w:lvlText w:val="%1."/>
      <w:lvlJc w:val="left"/>
      <w:pPr>
        <w:tabs>
          <w:tab w:val="num" w:pos="720"/>
        </w:tabs>
        <w:ind w:left="720" w:hanging="360"/>
      </w:pPr>
    </w:lvl>
    <w:lvl w:ilvl="1" w:tplc="04190011">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4C70FFF"/>
    <w:multiLevelType w:val="hybridMultilevel"/>
    <w:tmpl w:val="D5B655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6C4124F"/>
    <w:multiLevelType w:val="hybridMultilevel"/>
    <w:tmpl w:val="466ACB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6EB6ED2"/>
    <w:multiLevelType w:val="hybridMultilevel"/>
    <w:tmpl w:val="89424E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74740CA"/>
    <w:multiLevelType w:val="hybridMultilevel"/>
    <w:tmpl w:val="ACF8424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9626D01"/>
    <w:multiLevelType w:val="hybridMultilevel"/>
    <w:tmpl w:val="FC90A2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70B784D"/>
    <w:multiLevelType w:val="hybridMultilevel"/>
    <w:tmpl w:val="2BF005F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37556D4"/>
    <w:multiLevelType w:val="hybridMultilevel"/>
    <w:tmpl w:val="A60A50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6D371E03"/>
    <w:multiLevelType w:val="hybridMultilevel"/>
    <w:tmpl w:val="0E04F1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E1A3309"/>
    <w:multiLevelType w:val="hybridMultilevel"/>
    <w:tmpl w:val="225A18A4"/>
    <w:lvl w:ilvl="0" w:tplc="04190005">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10"/>
  </w:num>
  <w:num w:numId="4">
    <w:abstractNumId w:val="7"/>
  </w:num>
  <w:num w:numId="5">
    <w:abstractNumId w:val="2"/>
  </w:num>
  <w:num w:numId="6">
    <w:abstractNumId w:val="1"/>
  </w:num>
  <w:num w:numId="7">
    <w:abstractNumId w:val="6"/>
  </w:num>
  <w:num w:numId="8">
    <w:abstractNumId w:val="8"/>
  </w:num>
  <w:num w:numId="9">
    <w:abstractNumId w:val="0"/>
  </w:num>
  <w:num w:numId="10">
    <w:abstractNumId w:val="3"/>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987"/>
    <w:rsid w:val="00BC068A"/>
    <w:rsid w:val="00F56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987"/>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56987"/>
    <w:pPr>
      <w:ind w:right="46"/>
      <w:jc w:val="both"/>
    </w:pPr>
    <w:rPr>
      <w:szCs w:val="20"/>
    </w:rPr>
  </w:style>
  <w:style w:type="character" w:customStyle="1" w:styleId="a4">
    <w:name w:val="Основной текст Знак"/>
    <w:basedOn w:val="a0"/>
    <w:link w:val="a3"/>
    <w:rsid w:val="00F56987"/>
    <w:rPr>
      <w:rFonts w:ascii="Times New Roman" w:eastAsia="Times New Roman" w:hAnsi="Times New Roman" w:cs="Times New Roman"/>
      <w:sz w:val="28"/>
      <w:szCs w:val="20"/>
      <w:lang w:val="ru-RU" w:eastAsia="ru-RU"/>
    </w:rPr>
  </w:style>
  <w:style w:type="paragraph" w:customStyle="1" w:styleId="a5">
    <w:name w:val="ф"/>
    <w:basedOn w:val="2"/>
    <w:rsid w:val="00F56987"/>
    <w:pPr>
      <w:spacing w:after="0" w:line="240" w:lineRule="auto"/>
      <w:ind w:left="0" w:right="46"/>
      <w:jc w:val="center"/>
    </w:pPr>
    <w:rPr>
      <w:b/>
      <w:sz w:val="32"/>
      <w:szCs w:val="20"/>
      <w:lang w:val="uz-Cyrl-UZ"/>
    </w:rPr>
  </w:style>
  <w:style w:type="paragraph" w:styleId="2">
    <w:name w:val="Body Text Indent 2"/>
    <w:basedOn w:val="a"/>
    <w:link w:val="20"/>
    <w:uiPriority w:val="99"/>
    <w:semiHidden/>
    <w:unhideWhenUsed/>
    <w:rsid w:val="00F56987"/>
    <w:pPr>
      <w:spacing w:after="120" w:line="480" w:lineRule="auto"/>
      <w:ind w:left="283"/>
    </w:pPr>
  </w:style>
  <w:style w:type="character" w:customStyle="1" w:styleId="20">
    <w:name w:val="Основной текст с отступом 2 Знак"/>
    <w:basedOn w:val="a0"/>
    <w:link w:val="2"/>
    <w:uiPriority w:val="99"/>
    <w:semiHidden/>
    <w:rsid w:val="00F56987"/>
    <w:rPr>
      <w:rFonts w:ascii="Times New Roman" w:eastAsia="Times New Roman" w:hAnsi="Times New Roman" w:cs="Times New Roman"/>
      <w:sz w:val="28"/>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987"/>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56987"/>
    <w:pPr>
      <w:ind w:right="46"/>
      <w:jc w:val="both"/>
    </w:pPr>
    <w:rPr>
      <w:szCs w:val="20"/>
    </w:rPr>
  </w:style>
  <w:style w:type="character" w:customStyle="1" w:styleId="a4">
    <w:name w:val="Основной текст Знак"/>
    <w:basedOn w:val="a0"/>
    <w:link w:val="a3"/>
    <w:rsid w:val="00F56987"/>
    <w:rPr>
      <w:rFonts w:ascii="Times New Roman" w:eastAsia="Times New Roman" w:hAnsi="Times New Roman" w:cs="Times New Roman"/>
      <w:sz w:val="28"/>
      <w:szCs w:val="20"/>
      <w:lang w:val="ru-RU" w:eastAsia="ru-RU"/>
    </w:rPr>
  </w:style>
  <w:style w:type="paragraph" w:customStyle="1" w:styleId="a5">
    <w:name w:val="ф"/>
    <w:basedOn w:val="2"/>
    <w:rsid w:val="00F56987"/>
    <w:pPr>
      <w:spacing w:after="0" w:line="240" w:lineRule="auto"/>
      <w:ind w:left="0" w:right="46"/>
      <w:jc w:val="center"/>
    </w:pPr>
    <w:rPr>
      <w:b/>
      <w:sz w:val="32"/>
      <w:szCs w:val="20"/>
      <w:lang w:val="uz-Cyrl-UZ"/>
    </w:rPr>
  </w:style>
  <w:style w:type="paragraph" w:styleId="2">
    <w:name w:val="Body Text Indent 2"/>
    <w:basedOn w:val="a"/>
    <w:link w:val="20"/>
    <w:uiPriority w:val="99"/>
    <w:semiHidden/>
    <w:unhideWhenUsed/>
    <w:rsid w:val="00F56987"/>
    <w:pPr>
      <w:spacing w:after="120" w:line="480" w:lineRule="auto"/>
      <w:ind w:left="283"/>
    </w:pPr>
  </w:style>
  <w:style w:type="character" w:customStyle="1" w:styleId="20">
    <w:name w:val="Основной текст с отступом 2 Знак"/>
    <w:basedOn w:val="a0"/>
    <w:link w:val="2"/>
    <w:uiPriority w:val="99"/>
    <w:semiHidden/>
    <w:rsid w:val="00F56987"/>
    <w:rPr>
      <w:rFonts w:ascii="Times New Roman" w:eastAsia="Times New Roman" w:hAnsi="Times New Roman" w:cs="Times New Roman"/>
      <w:sz w:val="28"/>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1979</Words>
  <Characters>11281</Characters>
  <Application>Microsoft Office Word</Application>
  <DocSecurity>0</DocSecurity>
  <Lines>94</Lines>
  <Paragraphs>26</Paragraphs>
  <ScaleCrop>false</ScaleCrop>
  <Company>Home</Company>
  <LinksUpToDate>false</LinksUpToDate>
  <CharactersWithSpaces>13234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2012-11-06T05:06:00Z</dcterms:created>
  <dcterms:modified xsi:type="dcterms:W3CDTF">2012-11-06T05:06:00Z</dcterms:modified>
</cp:coreProperties>
</file>